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59" w:rsidRDefault="00250605" w:rsidP="009A7859">
      <w:pPr>
        <w:spacing w:line="480" w:lineRule="auto"/>
        <w:jc w:val="center"/>
        <w:rPr>
          <w:b/>
          <w:bCs/>
          <w:sz w:val="24"/>
          <w:szCs w:val="24"/>
        </w:rPr>
      </w:pPr>
      <w:r>
        <w:rPr>
          <w:b/>
          <w:bCs/>
          <w:sz w:val="24"/>
          <w:szCs w:val="24"/>
        </w:rPr>
        <w:t>The Book of Job as a Satire</w:t>
      </w:r>
      <w:r w:rsidR="00B10D23">
        <w:rPr>
          <w:b/>
          <w:bCs/>
          <w:sz w:val="24"/>
          <w:szCs w:val="24"/>
        </w:rPr>
        <w:t xml:space="preserve"> with Mention of Verbal Irony. </w:t>
      </w:r>
    </w:p>
    <w:p w:rsidR="009A7859" w:rsidRDefault="009A7859" w:rsidP="009A7859">
      <w:pPr>
        <w:spacing w:line="480" w:lineRule="auto"/>
        <w:jc w:val="center"/>
        <w:rPr>
          <w:sz w:val="24"/>
          <w:szCs w:val="24"/>
        </w:rPr>
      </w:pPr>
      <w:r>
        <w:rPr>
          <w:b/>
          <w:bCs/>
          <w:sz w:val="24"/>
          <w:szCs w:val="24"/>
        </w:rPr>
        <w:t xml:space="preserve">Virginia Ingram </w:t>
      </w:r>
    </w:p>
    <w:p w:rsidR="009A7859" w:rsidRPr="009A7859" w:rsidRDefault="009A7859" w:rsidP="009A7859">
      <w:pPr>
        <w:spacing w:line="480" w:lineRule="auto"/>
        <w:rPr>
          <w:sz w:val="24"/>
          <w:szCs w:val="24"/>
        </w:rPr>
      </w:pPr>
      <w:r>
        <w:rPr>
          <w:sz w:val="24"/>
          <w:szCs w:val="24"/>
        </w:rPr>
        <w:t>INTRODUCTION</w:t>
      </w:r>
    </w:p>
    <w:p w:rsidR="009641AC" w:rsidRDefault="0011562B" w:rsidP="0011562B">
      <w:pPr>
        <w:spacing w:line="480" w:lineRule="auto"/>
        <w:rPr>
          <w:sz w:val="24"/>
          <w:szCs w:val="24"/>
        </w:rPr>
      </w:pPr>
      <w:r w:rsidRPr="0011562B">
        <w:rPr>
          <w:sz w:val="24"/>
          <w:szCs w:val="24"/>
        </w:rPr>
        <w:t>It is generally agreed that there is irony in the Book of Job. Yet, there are few detailed scholarly analyses concerning the specific type of irony to be found in the Book of Job. Moreover, there is even less scholarship on the relationship between irony and genre. Further, there is considerable confusion regarding the different types and grades of irony. One common error is to assume that verbal irony is necessarily spoken irony. Another shortcoming concerns the relation</w:t>
      </w:r>
      <w:r w:rsidR="00D15E80">
        <w:rPr>
          <w:sz w:val="24"/>
          <w:szCs w:val="24"/>
        </w:rPr>
        <w:t>ship</w:t>
      </w:r>
      <w:r w:rsidRPr="0011562B">
        <w:rPr>
          <w:sz w:val="24"/>
          <w:szCs w:val="24"/>
        </w:rPr>
        <w:t xml:space="preserve"> between verbal irony and the genre of satire. Verbal irony is often discussed without reference to satire. Yet a pervasive sense of verbal irony is definitive of satire. </w:t>
      </w:r>
      <w:r w:rsidR="009641AC">
        <w:rPr>
          <w:sz w:val="24"/>
          <w:szCs w:val="24"/>
        </w:rPr>
        <w:t>The following discussion</w:t>
      </w:r>
      <w:r w:rsidRPr="0011562B">
        <w:rPr>
          <w:sz w:val="24"/>
          <w:szCs w:val="24"/>
        </w:rPr>
        <w:t xml:space="preserve"> aims to clear up some </w:t>
      </w:r>
      <w:r w:rsidR="009641AC">
        <w:rPr>
          <w:sz w:val="24"/>
          <w:szCs w:val="24"/>
        </w:rPr>
        <w:t xml:space="preserve">of this confusion. </w:t>
      </w:r>
    </w:p>
    <w:p w:rsidR="0011562B" w:rsidRDefault="000E70D1" w:rsidP="009641AC">
      <w:pPr>
        <w:spacing w:line="480" w:lineRule="auto"/>
        <w:ind w:firstLine="720"/>
        <w:rPr>
          <w:sz w:val="24"/>
          <w:szCs w:val="24"/>
        </w:rPr>
      </w:pPr>
      <w:r>
        <w:rPr>
          <w:sz w:val="24"/>
          <w:szCs w:val="24"/>
        </w:rPr>
        <w:t>There are three different section</w:t>
      </w:r>
      <w:r w:rsidR="00D15E80">
        <w:rPr>
          <w:sz w:val="24"/>
          <w:szCs w:val="24"/>
        </w:rPr>
        <w:t>s</w:t>
      </w:r>
      <w:r>
        <w:rPr>
          <w:sz w:val="24"/>
          <w:szCs w:val="24"/>
        </w:rPr>
        <w:t xml:space="preserve"> in this paper. In the </w:t>
      </w:r>
      <w:r w:rsidR="0011562B" w:rsidRPr="0011562B">
        <w:rPr>
          <w:rFonts w:ascii="Calibri" w:hAnsi="Calibri"/>
          <w:sz w:val="24"/>
          <w:szCs w:val="24"/>
        </w:rPr>
        <w:t xml:space="preserve">first </w:t>
      </w:r>
      <w:r>
        <w:rPr>
          <w:rFonts w:ascii="Calibri" w:hAnsi="Calibri"/>
          <w:sz w:val="24"/>
          <w:szCs w:val="24"/>
        </w:rPr>
        <w:t>section I discuss</w:t>
      </w:r>
      <w:r w:rsidR="0011562B" w:rsidRPr="0011562B">
        <w:rPr>
          <w:rFonts w:ascii="Calibri" w:hAnsi="Calibri"/>
          <w:sz w:val="24"/>
          <w:szCs w:val="24"/>
        </w:rPr>
        <w:t xml:space="preserve"> the theory of irony, i</w:t>
      </w:r>
      <w:r>
        <w:rPr>
          <w:rFonts w:ascii="Calibri" w:hAnsi="Calibri"/>
          <w:sz w:val="24"/>
          <w:szCs w:val="24"/>
        </w:rPr>
        <w:t xml:space="preserve">n the second section I offer </w:t>
      </w:r>
      <w:r w:rsidR="0011562B" w:rsidRPr="0011562B">
        <w:rPr>
          <w:rFonts w:ascii="Calibri" w:hAnsi="Calibri"/>
          <w:sz w:val="24"/>
          <w:szCs w:val="24"/>
        </w:rPr>
        <w:t>examples of verbal irony in the Book of Job and in the last section I conclude that Job is a satire and discuss the possible purpose of the book.</w:t>
      </w:r>
      <w:r w:rsidR="009A7859">
        <w:rPr>
          <w:sz w:val="24"/>
          <w:szCs w:val="24"/>
        </w:rPr>
        <w:t xml:space="preserve"> </w:t>
      </w:r>
      <w:r>
        <w:rPr>
          <w:sz w:val="24"/>
          <w:szCs w:val="24"/>
        </w:rPr>
        <w:t>Of note, t</w:t>
      </w:r>
      <w:r w:rsidR="0011562B" w:rsidRPr="0011562B">
        <w:rPr>
          <w:sz w:val="24"/>
          <w:szCs w:val="24"/>
        </w:rPr>
        <w:t>he purpose of satire is to bring about social, political or religious reform and it can be argued that the purpose of the Book of Job is to bring about reform. In particular, the Book of Job challenges a narrowly retributive conception of justice and</w:t>
      </w:r>
      <w:r w:rsidR="00410301">
        <w:rPr>
          <w:sz w:val="24"/>
          <w:szCs w:val="24"/>
        </w:rPr>
        <w:t>, as a consequence,</w:t>
      </w:r>
      <w:r w:rsidR="0011562B" w:rsidRPr="0011562B">
        <w:rPr>
          <w:sz w:val="24"/>
          <w:szCs w:val="24"/>
        </w:rPr>
        <w:t xml:space="preserve"> offers a more expansive image of God</w:t>
      </w:r>
      <w:r w:rsidR="00410301">
        <w:rPr>
          <w:sz w:val="24"/>
          <w:szCs w:val="24"/>
        </w:rPr>
        <w:t>; God should not necessarily be seen as and always dispensing justice understood in narrow retributive terms</w:t>
      </w:r>
      <w:r w:rsidR="0011562B" w:rsidRPr="0011562B">
        <w:rPr>
          <w:sz w:val="24"/>
          <w:szCs w:val="24"/>
        </w:rPr>
        <w:t xml:space="preserve">.   </w:t>
      </w:r>
    </w:p>
    <w:p w:rsidR="00F42125" w:rsidRPr="0011562B" w:rsidRDefault="00F42125" w:rsidP="0011562B">
      <w:pPr>
        <w:spacing w:line="480" w:lineRule="auto"/>
        <w:rPr>
          <w:sz w:val="24"/>
          <w:szCs w:val="24"/>
        </w:rPr>
      </w:pPr>
      <w:r>
        <w:rPr>
          <w:sz w:val="24"/>
          <w:szCs w:val="24"/>
        </w:rPr>
        <w:t>THEORY OF IRONY</w:t>
      </w:r>
    </w:p>
    <w:p w:rsidR="00937CFA" w:rsidRDefault="00D15E80" w:rsidP="0011562B">
      <w:pPr>
        <w:spacing w:line="480" w:lineRule="auto"/>
        <w:rPr>
          <w:rFonts w:ascii="Calibri" w:hAnsi="Calibri"/>
          <w:sz w:val="24"/>
          <w:szCs w:val="24"/>
        </w:rPr>
      </w:pPr>
      <w:r>
        <w:rPr>
          <w:rFonts w:ascii="Calibri" w:hAnsi="Calibri"/>
          <w:sz w:val="24"/>
          <w:szCs w:val="24"/>
        </w:rPr>
        <w:t>As mentioned m</w:t>
      </w:r>
      <w:r w:rsidR="001A3A0A" w:rsidRPr="0011562B">
        <w:rPr>
          <w:rFonts w:ascii="Calibri" w:hAnsi="Calibri"/>
          <w:sz w:val="24"/>
          <w:szCs w:val="24"/>
        </w:rPr>
        <w:t>ost scholars recognise tha</w:t>
      </w:r>
      <w:r w:rsidR="00F53371" w:rsidRPr="0011562B">
        <w:rPr>
          <w:rFonts w:ascii="Calibri" w:hAnsi="Calibri"/>
          <w:sz w:val="24"/>
          <w:szCs w:val="24"/>
        </w:rPr>
        <w:t xml:space="preserve">t there is irony in </w:t>
      </w:r>
      <w:r w:rsidR="001A3A0A" w:rsidRPr="0011562B">
        <w:rPr>
          <w:rFonts w:ascii="Calibri" w:hAnsi="Calibri"/>
          <w:sz w:val="24"/>
          <w:szCs w:val="24"/>
        </w:rPr>
        <w:t>Job, some commentators suggest that the</w:t>
      </w:r>
      <w:r w:rsidR="00F53371" w:rsidRPr="0011562B">
        <w:rPr>
          <w:rFonts w:ascii="Calibri" w:hAnsi="Calibri"/>
          <w:sz w:val="24"/>
          <w:szCs w:val="24"/>
        </w:rPr>
        <w:t xml:space="preserve">re is more irony in </w:t>
      </w:r>
      <w:r w:rsidR="001A3A0A" w:rsidRPr="0011562B">
        <w:rPr>
          <w:rFonts w:ascii="Calibri" w:hAnsi="Calibri"/>
          <w:sz w:val="24"/>
          <w:szCs w:val="24"/>
        </w:rPr>
        <w:t xml:space="preserve">Job than in any other book </w:t>
      </w:r>
      <w:r w:rsidR="00A43D7D" w:rsidRPr="0011562B">
        <w:rPr>
          <w:rFonts w:ascii="Calibri" w:hAnsi="Calibri"/>
          <w:sz w:val="24"/>
          <w:szCs w:val="24"/>
        </w:rPr>
        <w:t xml:space="preserve">in </w:t>
      </w:r>
      <w:r w:rsidR="00660B2F" w:rsidRPr="0011562B">
        <w:rPr>
          <w:rFonts w:ascii="Calibri" w:hAnsi="Calibri"/>
          <w:sz w:val="24"/>
          <w:szCs w:val="24"/>
        </w:rPr>
        <w:t>the Bible</w:t>
      </w:r>
      <w:r w:rsidR="00410301">
        <w:rPr>
          <w:rFonts w:ascii="Calibri" w:hAnsi="Calibri"/>
          <w:sz w:val="24"/>
          <w:szCs w:val="24"/>
        </w:rPr>
        <w:t>.</w:t>
      </w:r>
      <w:r w:rsidR="00EA426F">
        <w:rPr>
          <w:rStyle w:val="EndnoteReference"/>
          <w:rFonts w:ascii="Calibri" w:hAnsi="Calibri"/>
          <w:sz w:val="24"/>
          <w:szCs w:val="24"/>
        </w:rPr>
        <w:endnoteReference w:id="1"/>
      </w:r>
      <w:r w:rsidR="00937CFA">
        <w:rPr>
          <w:rFonts w:ascii="Calibri" w:hAnsi="Calibri"/>
          <w:sz w:val="24"/>
          <w:szCs w:val="24"/>
        </w:rPr>
        <w:t xml:space="preserve"> (</w:t>
      </w:r>
      <w:r w:rsidR="00410301">
        <w:rPr>
          <w:rFonts w:ascii="Calibri" w:hAnsi="Calibri"/>
          <w:sz w:val="24"/>
          <w:szCs w:val="24"/>
        </w:rPr>
        <w:t>I</w:t>
      </w:r>
      <w:r w:rsidR="00937CFA">
        <w:rPr>
          <w:rFonts w:ascii="Calibri" w:hAnsi="Calibri"/>
          <w:sz w:val="24"/>
          <w:szCs w:val="24"/>
        </w:rPr>
        <w:t xml:space="preserve">ndeed, this may </w:t>
      </w:r>
      <w:r w:rsidR="00937CFA">
        <w:rPr>
          <w:rFonts w:ascii="Calibri" w:hAnsi="Calibri"/>
          <w:sz w:val="24"/>
          <w:szCs w:val="24"/>
        </w:rPr>
        <w:lastRenderedPageBreak/>
        <w:t>well be the case)</w:t>
      </w:r>
      <w:r w:rsidR="00660B2F" w:rsidRPr="0011562B">
        <w:rPr>
          <w:rFonts w:ascii="Calibri" w:hAnsi="Calibri"/>
          <w:sz w:val="24"/>
          <w:szCs w:val="24"/>
        </w:rPr>
        <w:t>. Yet, few scholars</w:t>
      </w:r>
      <w:r w:rsidR="00A43D7D" w:rsidRPr="0011562B">
        <w:rPr>
          <w:rFonts w:ascii="Calibri" w:hAnsi="Calibri"/>
          <w:sz w:val="24"/>
          <w:szCs w:val="24"/>
        </w:rPr>
        <w:t xml:space="preserve"> discuss </w:t>
      </w:r>
      <w:r w:rsidR="00F82099" w:rsidRPr="0011562B">
        <w:rPr>
          <w:rFonts w:ascii="Calibri" w:hAnsi="Calibri"/>
          <w:sz w:val="24"/>
          <w:szCs w:val="24"/>
        </w:rPr>
        <w:t xml:space="preserve">the irony in </w:t>
      </w:r>
      <w:r w:rsidR="00D638FF" w:rsidRPr="0011562B">
        <w:rPr>
          <w:rFonts w:ascii="Calibri" w:hAnsi="Calibri"/>
          <w:sz w:val="24"/>
          <w:szCs w:val="24"/>
        </w:rPr>
        <w:t xml:space="preserve">Job in </w:t>
      </w:r>
      <w:r w:rsidR="00F82099" w:rsidRPr="0011562B">
        <w:rPr>
          <w:rFonts w:ascii="Calibri" w:hAnsi="Calibri"/>
          <w:sz w:val="24"/>
          <w:szCs w:val="24"/>
        </w:rPr>
        <w:t xml:space="preserve">a detailed manner and even </w:t>
      </w:r>
      <w:r w:rsidR="00410301">
        <w:rPr>
          <w:rFonts w:ascii="Calibri" w:hAnsi="Calibri"/>
          <w:sz w:val="24"/>
          <w:szCs w:val="24"/>
        </w:rPr>
        <w:t>fewer</w:t>
      </w:r>
      <w:r w:rsidR="00F82099" w:rsidRPr="0011562B">
        <w:rPr>
          <w:rFonts w:ascii="Calibri" w:hAnsi="Calibri"/>
          <w:sz w:val="24"/>
          <w:szCs w:val="24"/>
        </w:rPr>
        <w:t xml:space="preserve"> scholars d</w:t>
      </w:r>
      <w:r w:rsidR="00F53371" w:rsidRPr="0011562B">
        <w:rPr>
          <w:rFonts w:ascii="Calibri" w:hAnsi="Calibri"/>
          <w:sz w:val="24"/>
          <w:szCs w:val="24"/>
        </w:rPr>
        <w:t xml:space="preserve">iscuss the irony in </w:t>
      </w:r>
      <w:r w:rsidR="00F82099" w:rsidRPr="0011562B">
        <w:rPr>
          <w:rFonts w:ascii="Calibri" w:hAnsi="Calibri"/>
          <w:sz w:val="24"/>
          <w:szCs w:val="24"/>
        </w:rPr>
        <w:t xml:space="preserve">Job in terms of </w:t>
      </w:r>
      <w:r w:rsidR="00A43D7D" w:rsidRPr="0011562B">
        <w:rPr>
          <w:rFonts w:ascii="Calibri" w:hAnsi="Calibri"/>
          <w:sz w:val="24"/>
          <w:szCs w:val="24"/>
        </w:rPr>
        <w:t>the genre of the nar</w:t>
      </w:r>
      <w:r w:rsidR="00D638FF" w:rsidRPr="0011562B">
        <w:rPr>
          <w:rFonts w:ascii="Calibri" w:hAnsi="Calibri"/>
          <w:sz w:val="24"/>
          <w:szCs w:val="24"/>
        </w:rPr>
        <w:t xml:space="preserve">rative. </w:t>
      </w:r>
      <w:r>
        <w:rPr>
          <w:rFonts w:ascii="Calibri" w:hAnsi="Calibri"/>
          <w:sz w:val="24"/>
          <w:szCs w:val="24"/>
        </w:rPr>
        <w:t>I</w:t>
      </w:r>
      <w:r w:rsidR="00937CFA">
        <w:rPr>
          <w:rFonts w:ascii="Calibri" w:hAnsi="Calibri"/>
          <w:sz w:val="24"/>
          <w:szCs w:val="24"/>
        </w:rPr>
        <w:t>n this paper I</w:t>
      </w:r>
      <w:r w:rsidR="00D638FF" w:rsidRPr="0011562B">
        <w:rPr>
          <w:rFonts w:ascii="Calibri" w:hAnsi="Calibri"/>
          <w:sz w:val="24"/>
          <w:szCs w:val="24"/>
        </w:rPr>
        <w:t xml:space="preserve"> discuss the irony in the Book of Job </w:t>
      </w:r>
      <w:r w:rsidR="00CA49DC" w:rsidRPr="0011562B">
        <w:rPr>
          <w:rFonts w:ascii="Calibri" w:hAnsi="Calibri"/>
          <w:sz w:val="24"/>
          <w:szCs w:val="24"/>
        </w:rPr>
        <w:t>in a specific and systematic way</w:t>
      </w:r>
      <w:r w:rsidR="00937CFA">
        <w:rPr>
          <w:rFonts w:ascii="Calibri" w:hAnsi="Calibri"/>
          <w:sz w:val="24"/>
          <w:szCs w:val="24"/>
        </w:rPr>
        <w:t>, and consider</w:t>
      </w:r>
      <w:r w:rsidR="00D638FF" w:rsidRPr="0011562B">
        <w:rPr>
          <w:rFonts w:ascii="Calibri" w:hAnsi="Calibri"/>
          <w:sz w:val="24"/>
          <w:szCs w:val="24"/>
        </w:rPr>
        <w:t xml:space="preserve"> what this means as far as</w:t>
      </w:r>
      <w:r w:rsidR="002724C1" w:rsidRPr="0011562B">
        <w:rPr>
          <w:rFonts w:ascii="Calibri" w:hAnsi="Calibri"/>
          <w:sz w:val="24"/>
          <w:szCs w:val="24"/>
        </w:rPr>
        <w:t xml:space="preserve"> the genre of Job is concerned.</w:t>
      </w:r>
      <w:r w:rsidR="00464B6D" w:rsidRPr="0011562B">
        <w:rPr>
          <w:rFonts w:ascii="Calibri" w:hAnsi="Calibri"/>
          <w:sz w:val="24"/>
          <w:szCs w:val="24"/>
        </w:rPr>
        <w:t xml:space="preserve"> </w:t>
      </w:r>
    </w:p>
    <w:p w:rsidR="006D14A2" w:rsidRPr="0011562B" w:rsidRDefault="00A43D7D" w:rsidP="00937CFA">
      <w:pPr>
        <w:spacing w:line="480" w:lineRule="auto"/>
        <w:ind w:firstLine="720"/>
        <w:rPr>
          <w:rFonts w:ascii="Calibri" w:hAnsi="Calibri"/>
          <w:sz w:val="24"/>
          <w:szCs w:val="24"/>
        </w:rPr>
      </w:pPr>
      <w:r w:rsidRPr="0011562B">
        <w:rPr>
          <w:rFonts w:ascii="Calibri" w:hAnsi="Calibri"/>
          <w:sz w:val="24"/>
          <w:szCs w:val="24"/>
        </w:rPr>
        <w:t xml:space="preserve">The most striking difficulty </w:t>
      </w:r>
      <w:r w:rsidR="00F53371" w:rsidRPr="0011562B">
        <w:rPr>
          <w:rFonts w:ascii="Calibri" w:hAnsi="Calibri"/>
          <w:sz w:val="24"/>
          <w:szCs w:val="24"/>
        </w:rPr>
        <w:t xml:space="preserve">that irony poses </w:t>
      </w:r>
      <w:r w:rsidR="00410301">
        <w:rPr>
          <w:rFonts w:ascii="Calibri" w:hAnsi="Calibri"/>
          <w:sz w:val="24"/>
          <w:szCs w:val="24"/>
        </w:rPr>
        <w:t>for</w:t>
      </w:r>
      <w:r w:rsidR="00F53371" w:rsidRPr="0011562B">
        <w:rPr>
          <w:rFonts w:ascii="Calibri" w:hAnsi="Calibri"/>
          <w:sz w:val="24"/>
          <w:szCs w:val="24"/>
        </w:rPr>
        <w:t xml:space="preserve"> interpretation is that </w:t>
      </w:r>
      <w:r w:rsidR="00A40426" w:rsidRPr="0011562B">
        <w:rPr>
          <w:rFonts w:ascii="Calibri" w:hAnsi="Calibri"/>
          <w:sz w:val="24"/>
          <w:szCs w:val="24"/>
        </w:rPr>
        <w:t xml:space="preserve">the true message is always hidden and may be the opposite of what is </w:t>
      </w:r>
      <w:r w:rsidR="00410301">
        <w:rPr>
          <w:rFonts w:ascii="Calibri" w:hAnsi="Calibri"/>
          <w:sz w:val="24"/>
          <w:szCs w:val="24"/>
        </w:rPr>
        <w:t xml:space="preserve">explicitly </w:t>
      </w:r>
      <w:r w:rsidR="00A40426" w:rsidRPr="0011562B">
        <w:rPr>
          <w:rFonts w:ascii="Calibri" w:hAnsi="Calibri"/>
          <w:sz w:val="24"/>
          <w:szCs w:val="24"/>
        </w:rPr>
        <w:t>said. Take for example if I were to say “great day today”</w:t>
      </w:r>
      <w:r w:rsidR="00937CFA">
        <w:rPr>
          <w:rFonts w:ascii="Calibri" w:hAnsi="Calibri"/>
          <w:sz w:val="24"/>
          <w:szCs w:val="24"/>
        </w:rPr>
        <w:t xml:space="preserve"> when</w:t>
      </w:r>
      <w:r w:rsidR="00A40426" w:rsidRPr="0011562B">
        <w:rPr>
          <w:rFonts w:ascii="Calibri" w:hAnsi="Calibri"/>
          <w:sz w:val="24"/>
          <w:szCs w:val="24"/>
        </w:rPr>
        <w:t xml:space="preserve"> there is a storm outside. Although I am saying that it is a great day the message I am trying to convey is that it is, in fact, a lousy day. In the case of overstatement and understatement the true message is exaggerated or diminished. Or</w:t>
      </w:r>
      <w:r w:rsidR="004D1487" w:rsidRPr="0011562B">
        <w:rPr>
          <w:rFonts w:ascii="Calibri" w:hAnsi="Calibri"/>
          <w:sz w:val="24"/>
          <w:szCs w:val="24"/>
        </w:rPr>
        <w:t xml:space="preserve"> in the case of ‘misrepresentation’ </w:t>
      </w:r>
      <w:r w:rsidR="00A40426" w:rsidRPr="0011562B">
        <w:rPr>
          <w:rFonts w:ascii="Calibri" w:hAnsi="Calibri"/>
          <w:sz w:val="24"/>
          <w:szCs w:val="24"/>
        </w:rPr>
        <w:t>it may be the case that the li</w:t>
      </w:r>
      <w:r w:rsidR="00464B6D" w:rsidRPr="0011562B">
        <w:rPr>
          <w:rFonts w:ascii="Calibri" w:hAnsi="Calibri"/>
          <w:sz w:val="24"/>
          <w:szCs w:val="24"/>
        </w:rPr>
        <w:t xml:space="preserve">teral message </w:t>
      </w:r>
      <w:r w:rsidR="00410301">
        <w:rPr>
          <w:rFonts w:ascii="Calibri" w:hAnsi="Calibri"/>
          <w:sz w:val="24"/>
          <w:szCs w:val="24"/>
        </w:rPr>
        <w:t>is</w:t>
      </w:r>
      <w:r w:rsidR="00B10D23">
        <w:rPr>
          <w:rFonts w:ascii="Calibri" w:hAnsi="Calibri"/>
          <w:sz w:val="24"/>
          <w:szCs w:val="24"/>
        </w:rPr>
        <w:t xml:space="preserve"> </w:t>
      </w:r>
      <w:r w:rsidR="00410301">
        <w:rPr>
          <w:rFonts w:ascii="Calibri" w:hAnsi="Calibri"/>
          <w:sz w:val="24"/>
          <w:szCs w:val="24"/>
        </w:rPr>
        <w:t>inconsistent with</w:t>
      </w:r>
      <w:r w:rsidR="00A40426" w:rsidRPr="0011562B">
        <w:rPr>
          <w:rFonts w:ascii="Calibri" w:hAnsi="Calibri"/>
          <w:sz w:val="24"/>
          <w:szCs w:val="24"/>
        </w:rPr>
        <w:t xml:space="preserve"> the intended message. Take for exampl</w:t>
      </w:r>
      <w:r w:rsidR="00464B6D" w:rsidRPr="0011562B">
        <w:rPr>
          <w:rFonts w:ascii="Calibri" w:hAnsi="Calibri"/>
          <w:sz w:val="24"/>
          <w:szCs w:val="24"/>
        </w:rPr>
        <w:t xml:space="preserve">e the </w:t>
      </w:r>
      <w:r w:rsidR="00410301">
        <w:rPr>
          <w:rFonts w:ascii="Calibri" w:hAnsi="Calibri"/>
          <w:sz w:val="24"/>
          <w:szCs w:val="24"/>
        </w:rPr>
        <w:t xml:space="preserve">academic </w:t>
      </w:r>
      <w:r w:rsidR="00464B6D" w:rsidRPr="0011562B">
        <w:rPr>
          <w:rFonts w:ascii="Calibri" w:hAnsi="Calibri"/>
          <w:sz w:val="24"/>
          <w:szCs w:val="24"/>
        </w:rPr>
        <w:t>reference for a</w:t>
      </w:r>
      <w:r w:rsidR="00410301">
        <w:rPr>
          <w:rFonts w:ascii="Calibri" w:hAnsi="Calibri"/>
          <w:sz w:val="24"/>
          <w:szCs w:val="24"/>
        </w:rPr>
        <w:t>n applicant (Dr Smith) for a job as a</w:t>
      </w:r>
      <w:r w:rsidR="00464B6D" w:rsidRPr="0011562B">
        <w:rPr>
          <w:rFonts w:ascii="Calibri" w:hAnsi="Calibri"/>
          <w:sz w:val="24"/>
          <w:szCs w:val="24"/>
        </w:rPr>
        <w:t xml:space="preserve"> </w:t>
      </w:r>
      <w:r w:rsidR="002724C1" w:rsidRPr="0011562B">
        <w:rPr>
          <w:rFonts w:ascii="Calibri" w:hAnsi="Calibri"/>
          <w:sz w:val="24"/>
          <w:szCs w:val="24"/>
        </w:rPr>
        <w:t>theology</w:t>
      </w:r>
      <w:r w:rsidR="00A40426" w:rsidRPr="0011562B">
        <w:rPr>
          <w:rFonts w:ascii="Calibri" w:hAnsi="Calibri"/>
          <w:sz w:val="24"/>
          <w:szCs w:val="24"/>
        </w:rPr>
        <w:t xml:space="preserve"> lecturer</w:t>
      </w:r>
      <w:r w:rsidR="00B10D23">
        <w:rPr>
          <w:rFonts w:ascii="Calibri" w:hAnsi="Calibri"/>
          <w:sz w:val="24"/>
          <w:szCs w:val="24"/>
        </w:rPr>
        <w:t xml:space="preserve"> that only states that Dr</w:t>
      </w:r>
      <w:r w:rsidR="002724C1" w:rsidRPr="0011562B">
        <w:rPr>
          <w:rFonts w:ascii="Calibri" w:hAnsi="Calibri"/>
          <w:sz w:val="24"/>
          <w:szCs w:val="24"/>
        </w:rPr>
        <w:t xml:space="preserve"> Smith</w:t>
      </w:r>
      <w:r w:rsidR="00A40426" w:rsidRPr="0011562B">
        <w:rPr>
          <w:rFonts w:ascii="Calibri" w:hAnsi="Calibri"/>
          <w:sz w:val="24"/>
          <w:szCs w:val="24"/>
        </w:rPr>
        <w:t xml:space="preserve"> is an excellent tennis player. The </w:t>
      </w:r>
      <w:r w:rsidR="00410301">
        <w:rPr>
          <w:rFonts w:ascii="Calibri" w:hAnsi="Calibri"/>
          <w:sz w:val="24"/>
          <w:szCs w:val="24"/>
        </w:rPr>
        <w:t xml:space="preserve">actual content </w:t>
      </w:r>
      <w:r w:rsidR="00B10D23">
        <w:rPr>
          <w:rFonts w:ascii="Calibri" w:hAnsi="Calibri"/>
          <w:sz w:val="24"/>
          <w:szCs w:val="24"/>
        </w:rPr>
        <w:t>of the message is that Dr</w:t>
      </w:r>
      <w:r w:rsidR="002724C1" w:rsidRPr="0011562B">
        <w:rPr>
          <w:rFonts w:ascii="Calibri" w:hAnsi="Calibri"/>
          <w:sz w:val="24"/>
          <w:szCs w:val="24"/>
        </w:rPr>
        <w:t xml:space="preserve"> Smith</w:t>
      </w:r>
      <w:r w:rsidR="00A40426" w:rsidRPr="0011562B">
        <w:rPr>
          <w:rFonts w:ascii="Calibri" w:hAnsi="Calibri"/>
          <w:sz w:val="24"/>
          <w:szCs w:val="24"/>
        </w:rPr>
        <w:t xml:space="preserve"> is a </w:t>
      </w:r>
      <w:r w:rsidR="00464B6D" w:rsidRPr="0011562B">
        <w:rPr>
          <w:rFonts w:ascii="Calibri" w:hAnsi="Calibri"/>
          <w:sz w:val="24"/>
          <w:szCs w:val="24"/>
        </w:rPr>
        <w:t>lousy theologian</w:t>
      </w:r>
      <w:r w:rsidR="00A40426" w:rsidRPr="0011562B">
        <w:rPr>
          <w:rFonts w:ascii="Calibri" w:hAnsi="Calibri"/>
          <w:sz w:val="24"/>
          <w:szCs w:val="24"/>
        </w:rPr>
        <w:t>.</w:t>
      </w:r>
      <w:r w:rsidR="00D15E80">
        <w:rPr>
          <w:rFonts w:ascii="Calibri" w:hAnsi="Calibri"/>
          <w:sz w:val="24"/>
          <w:szCs w:val="24"/>
        </w:rPr>
        <w:t xml:space="preserve"> Furthermore,</w:t>
      </w:r>
      <w:r w:rsidR="00E22DDD">
        <w:rPr>
          <w:rFonts w:ascii="Calibri" w:hAnsi="Calibri"/>
          <w:sz w:val="24"/>
          <w:szCs w:val="24"/>
        </w:rPr>
        <w:t xml:space="preserve"> if the hiddenness of irony i</w:t>
      </w:r>
      <w:r w:rsidR="00372ABE" w:rsidRPr="0011562B">
        <w:rPr>
          <w:rFonts w:ascii="Calibri" w:hAnsi="Calibri"/>
          <w:sz w:val="24"/>
          <w:szCs w:val="24"/>
        </w:rPr>
        <w:t xml:space="preserve">s not problematic enough then we must also consider what type of irony is </w:t>
      </w:r>
      <w:r w:rsidR="004D1487" w:rsidRPr="0011562B">
        <w:rPr>
          <w:rFonts w:ascii="Calibri" w:hAnsi="Calibri"/>
          <w:sz w:val="24"/>
          <w:szCs w:val="24"/>
        </w:rPr>
        <w:t xml:space="preserve">found </w:t>
      </w:r>
      <w:r w:rsidRPr="0011562B">
        <w:rPr>
          <w:rFonts w:ascii="Calibri" w:hAnsi="Calibri"/>
          <w:sz w:val="24"/>
          <w:szCs w:val="24"/>
        </w:rPr>
        <w:t>in a narrative</w:t>
      </w:r>
      <w:r w:rsidR="00372ABE" w:rsidRPr="0011562B">
        <w:rPr>
          <w:rFonts w:ascii="Calibri" w:hAnsi="Calibri"/>
          <w:sz w:val="24"/>
          <w:szCs w:val="24"/>
        </w:rPr>
        <w:t xml:space="preserve"> as different types of irony have different purposes. This endeavour is complicated by the fact that there are numerous different taxonomies of irony which</w:t>
      </w:r>
      <w:r w:rsidR="00DA45FF" w:rsidRPr="0011562B">
        <w:rPr>
          <w:rFonts w:ascii="Calibri" w:hAnsi="Calibri"/>
          <w:sz w:val="24"/>
          <w:szCs w:val="24"/>
        </w:rPr>
        <w:t xml:space="preserve"> tend to be individualistic</w:t>
      </w:r>
      <w:r w:rsidR="00CC6818" w:rsidRPr="0011562B">
        <w:rPr>
          <w:rFonts w:ascii="Calibri" w:hAnsi="Calibri"/>
          <w:sz w:val="24"/>
          <w:szCs w:val="24"/>
        </w:rPr>
        <w:t xml:space="preserve"> and imperfect</w:t>
      </w:r>
      <w:r w:rsidR="00372ABE" w:rsidRPr="0011562B">
        <w:rPr>
          <w:rFonts w:ascii="Calibri" w:hAnsi="Calibri"/>
          <w:sz w:val="24"/>
          <w:szCs w:val="24"/>
        </w:rPr>
        <w:t xml:space="preserve">. </w:t>
      </w:r>
      <w:r w:rsidR="00D15E80">
        <w:rPr>
          <w:rFonts w:ascii="Calibri" w:hAnsi="Calibri"/>
          <w:sz w:val="24"/>
          <w:szCs w:val="24"/>
        </w:rPr>
        <w:t>So when we discuss</w:t>
      </w:r>
      <w:r w:rsidR="00DA45FF" w:rsidRPr="0011562B">
        <w:rPr>
          <w:rFonts w:ascii="Calibri" w:hAnsi="Calibri"/>
          <w:sz w:val="24"/>
          <w:szCs w:val="24"/>
        </w:rPr>
        <w:t xml:space="preserve"> irony in an academic setting it is important to be specific. </w:t>
      </w:r>
      <w:r w:rsidR="00E22DDD">
        <w:rPr>
          <w:rFonts w:ascii="Calibri" w:hAnsi="Calibri"/>
          <w:sz w:val="24"/>
          <w:szCs w:val="24"/>
        </w:rPr>
        <w:t xml:space="preserve">In this paper I rely </w:t>
      </w:r>
      <w:r w:rsidR="00372ABE" w:rsidRPr="0011562B">
        <w:rPr>
          <w:rFonts w:ascii="Calibri" w:hAnsi="Calibri"/>
          <w:sz w:val="24"/>
          <w:szCs w:val="24"/>
        </w:rPr>
        <w:t>on a modified version of Douglas Muecke’s taxonomy of i</w:t>
      </w:r>
      <w:r w:rsidR="00660B2F" w:rsidRPr="0011562B">
        <w:rPr>
          <w:rFonts w:ascii="Calibri" w:hAnsi="Calibri"/>
          <w:sz w:val="24"/>
          <w:szCs w:val="24"/>
        </w:rPr>
        <w:t>rony as it is found</w:t>
      </w:r>
      <w:r w:rsidR="00372ABE" w:rsidRPr="0011562B">
        <w:rPr>
          <w:rFonts w:ascii="Calibri" w:hAnsi="Calibri"/>
          <w:sz w:val="24"/>
          <w:szCs w:val="24"/>
        </w:rPr>
        <w:t xml:space="preserve"> in the book, </w:t>
      </w:r>
      <w:r w:rsidR="00372ABE" w:rsidRPr="0011562B">
        <w:rPr>
          <w:rFonts w:ascii="Calibri" w:hAnsi="Calibri"/>
          <w:i/>
          <w:iCs/>
          <w:sz w:val="24"/>
          <w:szCs w:val="24"/>
        </w:rPr>
        <w:t>The Compass of Irony.</w:t>
      </w:r>
      <w:r w:rsidR="00937CFA">
        <w:rPr>
          <w:rStyle w:val="EndnoteReference"/>
          <w:rFonts w:ascii="Calibri" w:hAnsi="Calibri"/>
          <w:i/>
          <w:iCs/>
          <w:sz w:val="24"/>
          <w:szCs w:val="24"/>
        </w:rPr>
        <w:endnoteReference w:id="2"/>
      </w:r>
      <w:r w:rsidR="00372ABE" w:rsidRPr="0011562B">
        <w:rPr>
          <w:rFonts w:ascii="Calibri" w:hAnsi="Calibri"/>
          <w:i/>
          <w:iCs/>
          <w:sz w:val="24"/>
          <w:szCs w:val="24"/>
        </w:rPr>
        <w:t xml:space="preserve"> </w:t>
      </w:r>
      <w:r w:rsidR="00372ABE" w:rsidRPr="0011562B">
        <w:rPr>
          <w:rFonts w:ascii="Calibri" w:hAnsi="Calibri"/>
          <w:sz w:val="24"/>
          <w:szCs w:val="24"/>
        </w:rPr>
        <w:t>I ha</w:t>
      </w:r>
      <w:r w:rsidR="00D641BF" w:rsidRPr="0011562B">
        <w:rPr>
          <w:rFonts w:ascii="Calibri" w:hAnsi="Calibri"/>
          <w:sz w:val="24"/>
          <w:szCs w:val="24"/>
        </w:rPr>
        <w:t xml:space="preserve">ve chosen this taxonomy for Muecke’s </w:t>
      </w:r>
      <w:r w:rsidR="00372ABE" w:rsidRPr="0011562B">
        <w:rPr>
          <w:rFonts w:ascii="Calibri" w:hAnsi="Calibri"/>
          <w:sz w:val="24"/>
          <w:szCs w:val="24"/>
        </w:rPr>
        <w:t>detailed descripti</w:t>
      </w:r>
      <w:r w:rsidR="00D15E80">
        <w:rPr>
          <w:rFonts w:ascii="Calibri" w:hAnsi="Calibri"/>
          <w:sz w:val="24"/>
          <w:szCs w:val="24"/>
        </w:rPr>
        <w:t xml:space="preserve">on of verbal irony which I </w:t>
      </w:r>
      <w:r w:rsidR="00372ABE" w:rsidRPr="0011562B">
        <w:rPr>
          <w:rFonts w:ascii="Calibri" w:hAnsi="Calibri"/>
          <w:sz w:val="24"/>
          <w:szCs w:val="24"/>
        </w:rPr>
        <w:t>discuss in terms of the Book of Job</w:t>
      </w:r>
      <w:r w:rsidR="004D1487" w:rsidRPr="0011562B">
        <w:rPr>
          <w:rFonts w:ascii="Calibri" w:hAnsi="Calibri"/>
          <w:sz w:val="24"/>
          <w:szCs w:val="24"/>
        </w:rPr>
        <w:t xml:space="preserve"> sho</w:t>
      </w:r>
      <w:r w:rsidR="00E22DDD">
        <w:rPr>
          <w:rFonts w:ascii="Calibri" w:hAnsi="Calibri"/>
          <w:sz w:val="24"/>
          <w:szCs w:val="24"/>
        </w:rPr>
        <w:t xml:space="preserve">rtly. However, before discussing irony in the Book of Job it is necessary </w:t>
      </w:r>
      <w:r w:rsidR="004D1487" w:rsidRPr="0011562B">
        <w:rPr>
          <w:rFonts w:ascii="Calibri" w:hAnsi="Calibri"/>
          <w:sz w:val="24"/>
          <w:szCs w:val="24"/>
        </w:rPr>
        <w:t>to briefly e</w:t>
      </w:r>
      <w:r w:rsidR="00CA49DC" w:rsidRPr="0011562B">
        <w:rPr>
          <w:rFonts w:ascii="Calibri" w:hAnsi="Calibri"/>
          <w:sz w:val="24"/>
          <w:szCs w:val="24"/>
        </w:rPr>
        <w:t>xplain irony</w:t>
      </w:r>
      <w:r w:rsidR="00E22DDD">
        <w:rPr>
          <w:rFonts w:ascii="Calibri" w:hAnsi="Calibri"/>
          <w:sz w:val="24"/>
          <w:szCs w:val="24"/>
        </w:rPr>
        <w:t>, according to Muecke,</w:t>
      </w:r>
      <w:r w:rsidR="00CA49DC" w:rsidRPr="0011562B">
        <w:rPr>
          <w:rFonts w:ascii="Calibri" w:hAnsi="Calibri"/>
          <w:sz w:val="24"/>
          <w:szCs w:val="24"/>
        </w:rPr>
        <w:t xml:space="preserve"> in a systematic manner</w:t>
      </w:r>
      <w:r w:rsidR="004D1487" w:rsidRPr="0011562B">
        <w:rPr>
          <w:rFonts w:ascii="Calibri" w:hAnsi="Calibri"/>
          <w:sz w:val="24"/>
          <w:szCs w:val="24"/>
        </w:rPr>
        <w:t>, t</w:t>
      </w:r>
      <w:r w:rsidR="00E22DDD">
        <w:rPr>
          <w:rFonts w:ascii="Calibri" w:hAnsi="Calibri"/>
          <w:sz w:val="24"/>
          <w:szCs w:val="24"/>
        </w:rPr>
        <w:t xml:space="preserve">o ensure that there is consensus </w:t>
      </w:r>
      <w:r w:rsidRPr="0011562B">
        <w:rPr>
          <w:rFonts w:ascii="Calibri" w:hAnsi="Calibri"/>
          <w:sz w:val="24"/>
          <w:szCs w:val="24"/>
        </w:rPr>
        <w:t xml:space="preserve">when discussing this complicated concept. </w:t>
      </w:r>
      <w:r w:rsidR="004D1487" w:rsidRPr="0011562B">
        <w:rPr>
          <w:rFonts w:ascii="Calibri" w:hAnsi="Calibri"/>
          <w:sz w:val="24"/>
          <w:szCs w:val="24"/>
        </w:rPr>
        <w:t xml:space="preserve"> </w:t>
      </w:r>
      <w:r w:rsidR="00372ABE" w:rsidRPr="0011562B">
        <w:rPr>
          <w:rFonts w:ascii="Calibri" w:hAnsi="Calibri"/>
          <w:sz w:val="24"/>
          <w:szCs w:val="24"/>
        </w:rPr>
        <w:t xml:space="preserve"> </w:t>
      </w:r>
    </w:p>
    <w:p w:rsidR="00D15E80" w:rsidRDefault="004D1487" w:rsidP="00D15E80">
      <w:pPr>
        <w:spacing w:line="480" w:lineRule="auto"/>
        <w:ind w:firstLine="720"/>
        <w:rPr>
          <w:rFonts w:ascii="Calibri" w:hAnsi="Calibri"/>
          <w:sz w:val="24"/>
          <w:szCs w:val="24"/>
        </w:rPr>
      </w:pPr>
      <w:r w:rsidRPr="0011562B">
        <w:rPr>
          <w:rFonts w:ascii="Calibri" w:hAnsi="Calibri"/>
          <w:sz w:val="24"/>
          <w:szCs w:val="24"/>
        </w:rPr>
        <w:lastRenderedPageBreak/>
        <w:t xml:space="preserve">Muecke argues that </w:t>
      </w:r>
      <w:r w:rsidRPr="0011562B">
        <w:rPr>
          <w:rFonts w:ascii="Calibri" w:hAnsi="Calibri"/>
          <w:i/>
          <w:iCs/>
          <w:sz w:val="24"/>
          <w:szCs w:val="24"/>
        </w:rPr>
        <w:t xml:space="preserve">all </w:t>
      </w:r>
      <w:r w:rsidRPr="0011562B">
        <w:rPr>
          <w:rFonts w:ascii="Calibri" w:hAnsi="Calibri"/>
          <w:sz w:val="24"/>
          <w:szCs w:val="24"/>
        </w:rPr>
        <w:t>forms of irony have three es</w:t>
      </w:r>
      <w:r w:rsidR="00D15E80">
        <w:rPr>
          <w:rFonts w:ascii="Calibri" w:hAnsi="Calibri"/>
          <w:sz w:val="24"/>
          <w:szCs w:val="24"/>
        </w:rPr>
        <w:t>sential elements which are: (1) t</w:t>
      </w:r>
      <w:r w:rsidRPr="0011562B">
        <w:rPr>
          <w:rFonts w:ascii="Calibri" w:hAnsi="Calibri"/>
          <w:sz w:val="24"/>
          <w:szCs w:val="24"/>
        </w:rPr>
        <w:t>wo different levels in a t</w:t>
      </w:r>
      <w:r w:rsidR="00D15E80">
        <w:rPr>
          <w:rFonts w:ascii="Calibri" w:hAnsi="Calibri"/>
          <w:sz w:val="24"/>
          <w:szCs w:val="24"/>
        </w:rPr>
        <w:t>ext - the upper and l</w:t>
      </w:r>
      <w:r w:rsidRPr="0011562B">
        <w:rPr>
          <w:rFonts w:ascii="Calibri" w:hAnsi="Calibri"/>
          <w:sz w:val="24"/>
          <w:szCs w:val="24"/>
        </w:rPr>
        <w:t>o</w:t>
      </w:r>
      <w:r w:rsidR="00D15E80">
        <w:rPr>
          <w:rFonts w:ascii="Calibri" w:hAnsi="Calibri"/>
          <w:sz w:val="24"/>
          <w:szCs w:val="24"/>
        </w:rPr>
        <w:t>wer level;</w:t>
      </w:r>
      <w:r w:rsidR="00A43D7D" w:rsidRPr="0011562B">
        <w:rPr>
          <w:rFonts w:ascii="Calibri" w:hAnsi="Calibri"/>
          <w:sz w:val="24"/>
          <w:szCs w:val="24"/>
        </w:rPr>
        <w:t xml:space="preserve"> (2) a conflict between the levels</w:t>
      </w:r>
      <w:r w:rsidRPr="0011562B">
        <w:rPr>
          <w:rFonts w:ascii="Calibri" w:hAnsi="Calibri"/>
          <w:sz w:val="24"/>
          <w:szCs w:val="24"/>
        </w:rPr>
        <w:t xml:space="preserve"> and</w:t>
      </w:r>
      <w:r w:rsidR="00D15E80">
        <w:rPr>
          <w:rFonts w:ascii="Calibri" w:hAnsi="Calibri"/>
          <w:sz w:val="24"/>
          <w:szCs w:val="24"/>
        </w:rPr>
        <w:t>;</w:t>
      </w:r>
      <w:r w:rsidRPr="0011562B">
        <w:rPr>
          <w:rFonts w:ascii="Calibri" w:hAnsi="Calibri"/>
          <w:sz w:val="24"/>
          <w:szCs w:val="24"/>
        </w:rPr>
        <w:t xml:space="preserve"> (3) an element of innocence. </w:t>
      </w:r>
      <w:r w:rsidR="00D15E80">
        <w:rPr>
          <w:rFonts w:ascii="Calibri" w:hAnsi="Calibri"/>
          <w:sz w:val="24"/>
          <w:szCs w:val="24"/>
        </w:rPr>
        <w:t>As far as the two level</w:t>
      </w:r>
      <w:r w:rsidR="00706A10" w:rsidRPr="0011562B">
        <w:rPr>
          <w:rFonts w:ascii="Calibri" w:hAnsi="Calibri"/>
          <w:sz w:val="24"/>
          <w:szCs w:val="24"/>
        </w:rPr>
        <w:t xml:space="preserve"> are concerned the lower level is the state of affairs as the victim of </w:t>
      </w:r>
      <w:r w:rsidR="00B10D23">
        <w:rPr>
          <w:rFonts w:ascii="Calibri" w:hAnsi="Calibri"/>
          <w:sz w:val="24"/>
          <w:szCs w:val="24"/>
        </w:rPr>
        <w:t>irony (or the person who does not</w:t>
      </w:r>
      <w:r w:rsidR="00706A10" w:rsidRPr="0011562B">
        <w:rPr>
          <w:rFonts w:ascii="Calibri" w:hAnsi="Calibri"/>
          <w:sz w:val="24"/>
          <w:szCs w:val="24"/>
        </w:rPr>
        <w:t xml:space="preserve"> notice the irony) sees things. </w:t>
      </w:r>
      <w:r w:rsidR="0038486F" w:rsidRPr="0011562B">
        <w:rPr>
          <w:rFonts w:ascii="Calibri" w:hAnsi="Calibri"/>
          <w:sz w:val="24"/>
          <w:szCs w:val="24"/>
        </w:rPr>
        <w:t xml:space="preserve">This is the explicit level. </w:t>
      </w:r>
      <w:r w:rsidR="00706A10" w:rsidRPr="0011562B">
        <w:rPr>
          <w:rFonts w:ascii="Calibri" w:hAnsi="Calibri"/>
          <w:sz w:val="24"/>
          <w:szCs w:val="24"/>
        </w:rPr>
        <w:t xml:space="preserve">The upper level is the superior all-seeing level of the ironist. </w:t>
      </w:r>
      <w:r w:rsidR="0038486F" w:rsidRPr="0011562B">
        <w:rPr>
          <w:rFonts w:ascii="Calibri" w:hAnsi="Calibri"/>
          <w:sz w:val="24"/>
          <w:szCs w:val="24"/>
        </w:rPr>
        <w:t>This is the implicit level.</w:t>
      </w:r>
      <w:r w:rsidR="00D71907">
        <w:rPr>
          <w:rStyle w:val="EndnoteReference"/>
          <w:rFonts w:ascii="Calibri" w:hAnsi="Calibri"/>
          <w:sz w:val="24"/>
          <w:szCs w:val="24"/>
        </w:rPr>
        <w:endnoteReference w:id="3"/>
      </w:r>
      <w:r w:rsidR="0038486F" w:rsidRPr="0011562B">
        <w:rPr>
          <w:rFonts w:ascii="Calibri" w:hAnsi="Calibri"/>
          <w:sz w:val="24"/>
          <w:szCs w:val="24"/>
        </w:rPr>
        <w:t xml:space="preserve"> </w:t>
      </w:r>
      <w:r w:rsidR="00D15E80">
        <w:rPr>
          <w:rFonts w:ascii="Calibri" w:hAnsi="Calibri"/>
          <w:sz w:val="24"/>
          <w:szCs w:val="24"/>
        </w:rPr>
        <w:t>As far as the example of</w:t>
      </w:r>
      <w:r w:rsidR="00706A10" w:rsidRPr="0011562B">
        <w:rPr>
          <w:rFonts w:ascii="Calibri" w:hAnsi="Calibri"/>
          <w:sz w:val="24"/>
          <w:szCs w:val="24"/>
        </w:rPr>
        <w:t xml:space="preserve"> the weather</w:t>
      </w:r>
      <w:r w:rsidR="00D15E80">
        <w:rPr>
          <w:rFonts w:ascii="Calibri" w:hAnsi="Calibri"/>
          <w:sz w:val="24"/>
          <w:szCs w:val="24"/>
        </w:rPr>
        <w:t xml:space="preserve"> is concerned </w:t>
      </w:r>
      <w:r w:rsidR="00706A10" w:rsidRPr="0011562B">
        <w:rPr>
          <w:rFonts w:ascii="Calibri" w:hAnsi="Calibri"/>
          <w:sz w:val="24"/>
          <w:szCs w:val="24"/>
        </w:rPr>
        <w:t>th</w:t>
      </w:r>
      <w:r w:rsidR="00A71F01" w:rsidRPr="0011562B">
        <w:rPr>
          <w:rFonts w:ascii="Calibri" w:hAnsi="Calibri"/>
          <w:sz w:val="24"/>
          <w:szCs w:val="24"/>
        </w:rPr>
        <w:t>e lower level</w:t>
      </w:r>
      <w:r w:rsidR="00D15E80">
        <w:rPr>
          <w:rFonts w:ascii="Calibri" w:hAnsi="Calibri"/>
          <w:sz w:val="24"/>
          <w:szCs w:val="24"/>
        </w:rPr>
        <w:t xml:space="preserve"> comprises </w:t>
      </w:r>
      <w:r w:rsidR="00A71F01" w:rsidRPr="0011562B">
        <w:rPr>
          <w:rFonts w:ascii="Calibri" w:hAnsi="Calibri"/>
          <w:sz w:val="24"/>
          <w:szCs w:val="24"/>
        </w:rPr>
        <w:t xml:space="preserve">the literal expression that the weather is great. </w:t>
      </w:r>
      <w:r w:rsidR="00D15E80">
        <w:rPr>
          <w:rFonts w:ascii="Calibri" w:hAnsi="Calibri"/>
          <w:sz w:val="24"/>
          <w:szCs w:val="24"/>
        </w:rPr>
        <w:t>T</w:t>
      </w:r>
      <w:r w:rsidR="00706A10" w:rsidRPr="0011562B">
        <w:rPr>
          <w:rFonts w:ascii="Calibri" w:hAnsi="Calibri"/>
          <w:sz w:val="24"/>
          <w:szCs w:val="24"/>
        </w:rPr>
        <w:t>he upper level of the narrative</w:t>
      </w:r>
      <w:r w:rsidR="00A71F01" w:rsidRPr="0011562B">
        <w:rPr>
          <w:rFonts w:ascii="Calibri" w:hAnsi="Calibri"/>
          <w:sz w:val="24"/>
          <w:szCs w:val="24"/>
        </w:rPr>
        <w:t xml:space="preserve"> </w:t>
      </w:r>
      <w:r w:rsidR="00D15E80">
        <w:rPr>
          <w:rFonts w:ascii="Calibri" w:hAnsi="Calibri"/>
          <w:sz w:val="24"/>
          <w:szCs w:val="24"/>
        </w:rPr>
        <w:t>comprises</w:t>
      </w:r>
      <w:r w:rsidR="00A71F01" w:rsidRPr="0011562B">
        <w:rPr>
          <w:rFonts w:ascii="Calibri" w:hAnsi="Calibri"/>
          <w:sz w:val="24"/>
          <w:szCs w:val="24"/>
        </w:rPr>
        <w:t xml:space="preserve"> the ironist’s dissimulation, and the true message that the weather is terrible.</w:t>
      </w:r>
      <w:r w:rsidR="00706A10" w:rsidRPr="0011562B">
        <w:rPr>
          <w:rFonts w:ascii="Calibri" w:hAnsi="Calibri"/>
          <w:sz w:val="24"/>
          <w:szCs w:val="24"/>
        </w:rPr>
        <w:t xml:space="preserve"> In the second essential element of irony t</w:t>
      </w:r>
      <w:r w:rsidR="00CD7C55" w:rsidRPr="0011562B">
        <w:rPr>
          <w:rFonts w:ascii="Calibri" w:hAnsi="Calibri"/>
          <w:sz w:val="24"/>
          <w:szCs w:val="24"/>
        </w:rPr>
        <w:t>here is a conflict between the</w:t>
      </w:r>
      <w:r w:rsidR="00706A10" w:rsidRPr="0011562B">
        <w:rPr>
          <w:rFonts w:ascii="Calibri" w:hAnsi="Calibri"/>
          <w:sz w:val="24"/>
          <w:szCs w:val="24"/>
        </w:rPr>
        <w:t xml:space="preserve"> two levels. So, in the case of the weather </w:t>
      </w:r>
      <w:r w:rsidR="00E218D7" w:rsidRPr="0011562B">
        <w:rPr>
          <w:rFonts w:ascii="Calibri" w:hAnsi="Calibri"/>
          <w:sz w:val="24"/>
          <w:szCs w:val="24"/>
        </w:rPr>
        <w:t xml:space="preserve">example </w:t>
      </w:r>
      <w:r w:rsidR="00706A10" w:rsidRPr="0011562B">
        <w:rPr>
          <w:rFonts w:ascii="Calibri" w:hAnsi="Calibri"/>
          <w:sz w:val="24"/>
          <w:szCs w:val="24"/>
        </w:rPr>
        <w:t>the conflict arises as there is a direct opposition between the literal words</w:t>
      </w:r>
      <w:r w:rsidR="00464B6D" w:rsidRPr="0011562B">
        <w:rPr>
          <w:rFonts w:ascii="Calibri" w:hAnsi="Calibri"/>
          <w:sz w:val="24"/>
          <w:szCs w:val="24"/>
        </w:rPr>
        <w:t xml:space="preserve"> </w:t>
      </w:r>
      <w:r w:rsidR="00706A10" w:rsidRPr="0011562B">
        <w:rPr>
          <w:rFonts w:ascii="Calibri" w:hAnsi="Calibri"/>
          <w:sz w:val="24"/>
          <w:szCs w:val="24"/>
        </w:rPr>
        <w:t>and the true message. As I stated earlier the conflict need not be a direct opposition</w:t>
      </w:r>
      <w:r w:rsidR="00CD7C55" w:rsidRPr="0011562B">
        <w:rPr>
          <w:rFonts w:ascii="Calibri" w:hAnsi="Calibri"/>
          <w:sz w:val="24"/>
          <w:szCs w:val="24"/>
        </w:rPr>
        <w:t xml:space="preserve"> as it is in this case</w:t>
      </w:r>
      <w:r w:rsidR="00706A10" w:rsidRPr="0011562B">
        <w:rPr>
          <w:rFonts w:ascii="Calibri" w:hAnsi="Calibri"/>
          <w:sz w:val="24"/>
          <w:szCs w:val="24"/>
        </w:rPr>
        <w:t xml:space="preserve"> (although it often is) but could present as exaggerated and diminished effects</w:t>
      </w:r>
      <w:r w:rsidR="006B2C8F" w:rsidRPr="0011562B">
        <w:rPr>
          <w:rFonts w:ascii="Calibri" w:hAnsi="Calibri"/>
          <w:sz w:val="24"/>
          <w:szCs w:val="24"/>
        </w:rPr>
        <w:t>, or contradiction</w:t>
      </w:r>
      <w:r w:rsidR="00464B6D" w:rsidRPr="0011562B">
        <w:rPr>
          <w:rFonts w:ascii="Calibri" w:hAnsi="Calibri"/>
          <w:sz w:val="24"/>
          <w:szCs w:val="24"/>
        </w:rPr>
        <w:t>s</w:t>
      </w:r>
      <w:r w:rsidR="00706A10" w:rsidRPr="0011562B">
        <w:rPr>
          <w:rFonts w:ascii="Calibri" w:hAnsi="Calibri"/>
          <w:sz w:val="24"/>
          <w:szCs w:val="24"/>
        </w:rPr>
        <w:t>. The third essential element of irony is innocence. Innocence can present in two ways, e</w:t>
      </w:r>
      <w:r w:rsidR="00CD7C55" w:rsidRPr="0011562B">
        <w:rPr>
          <w:rFonts w:ascii="Calibri" w:hAnsi="Calibri"/>
          <w:sz w:val="24"/>
          <w:szCs w:val="24"/>
        </w:rPr>
        <w:t>ither in the feigned ignorance</w:t>
      </w:r>
      <w:r w:rsidR="00706A10" w:rsidRPr="0011562B">
        <w:rPr>
          <w:rFonts w:ascii="Calibri" w:hAnsi="Calibri"/>
          <w:sz w:val="24"/>
          <w:szCs w:val="24"/>
        </w:rPr>
        <w:t xml:space="preserve"> of the ironist – so here we have a pseudo innocence so to speak, or the innocence may be present in the victim of irony. </w:t>
      </w:r>
      <w:r w:rsidR="00A71F01" w:rsidRPr="0011562B">
        <w:rPr>
          <w:rFonts w:ascii="Calibri" w:hAnsi="Calibri"/>
          <w:sz w:val="24"/>
          <w:szCs w:val="24"/>
        </w:rPr>
        <w:t xml:space="preserve">This </w:t>
      </w:r>
      <w:r w:rsidR="00CC6818" w:rsidRPr="0011562B">
        <w:rPr>
          <w:rFonts w:ascii="Calibri" w:hAnsi="Calibri"/>
          <w:sz w:val="24"/>
          <w:szCs w:val="24"/>
        </w:rPr>
        <w:t xml:space="preserve">is the </w:t>
      </w:r>
      <w:r w:rsidR="00A71F01" w:rsidRPr="0011562B">
        <w:rPr>
          <w:rFonts w:ascii="Calibri" w:hAnsi="Calibri"/>
          <w:sz w:val="24"/>
          <w:szCs w:val="24"/>
        </w:rPr>
        <w:t xml:space="preserve">person who misses the irony </w:t>
      </w:r>
      <w:r w:rsidR="00CC6818" w:rsidRPr="0011562B">
        <w:rPr>
          <w:rFonts w:ascii="Calibri" w:hAnsi="Calibri"/>
          <w:sz w:val="24"/>
          <w:szCs w:val="24"/>
        </w:rPr>
        <w:t xml:space="preserve">and </w:t>
      </w:r>
      <w:r w:rsidR="00A71F01" w:rsidRPr="0011562B">
        <w:rPr>
          <w:rFonts w:ascii="Calibri" w:hAnsi="Calibri"/>
          <w:sz w:val="24"/>
          <w:szCs w:val="24"/>
        </w:rPr>
        <w:t>is the ‘victim’ of irony as the irony is had at his or her expense.</w:t>
      </w:r>
      <w:r w:rsidR="00D71907">
        <w:rPr>
          <w:rStyle w:val="EndnoteReference"/>
          <w:rFonts w:ascii="Calibri" w:hAnsi="Calibri"/>
          <w:sz w:val="24"/>
          <w:szCs w:val="24"/>
        </w:rPr>
        <w:endnoteReference w:id="4"/>
      </w:r>
      <w:r w:rsidR="00A71F01" w:rsidRPr="0011562B">
        <w:rPr>
          <w:rFonts w:ascii="Calibri" w:hAnsi="Calibri"/>
          <w:sz w:val="24"/>
          <w:szCs w:val="24"/>
        </w:rPr>
        <w:t xml:space="preserve"> </w:t>
      </w:r>
      <w:r w:rsidR="00CD7C55" w:rsidRPr="0011562B">
        <w:rPr>
          <w:rFonts w:ascii="Calibri" w:hAnsi="Calibri"/>
          <w:sz w:val="24"/>
          <w:szCs w:val="24"/>
        </w:rPr>
        <w:t xml:space="preserve">In the case of the weather example, if my response to “great day today” when it is storming </w:t>
      </w:r>
      <w:r w:rsidR="00A43D7D" w:rsidRPr="0011562B">
        <w:rPr>
          <w:rFonts w:ascii="Calibri" w:hAnsi="Calibri"/>
          <w:sz w:val="24"/>
          <w:szCs w:val="24"/>
        </w:rPr>
        <w:t xml:space="preserve">is </w:t>
      </w:r>
      <w:r w:rsidR="00CD7C55" w:rsidRPr="0011562B">
        <w:rPr>
          <w:rFonts w:ascii="Calibri" w:hAnsi="Calibri"/>
          <w:sz w:val="24"/>
          <w:szCs w:val="24"/>
        </w:rPr>
        <w:t>to say, “oh, I didn’t know that you liked rain” then I am the victim of ir</w:t>
      </w:r>
      <w:r w:rsidR="00E218D7" w:rsidRPr="0011562B">
        <w:rPr>
          <w:rFonts w:ascii="Calibri" w:hAnsi="Calibri"/>
          <w:sz w:val="24"/>
          <w:szCs w:val="24"/>
        </w:rPr>
        <w:t xml:space="preserve">ony and am an innocent as far as </w:t>
      </w:r>
      <w:r w:rsidR="00E22DDD">
        <w:rPr>
          <w:rFonts w:ascii="Calibri" w:hAnsi="Calibri"/>
          <w:sz w:val="24"/>
          <w:szCs w:val="24"/>
        </w:rPr>
        <w:t>irony is concerned. This concludes the discussion on</w:t>
      </w:r>
      <w:r w:rsidR="00E218D7" w:rsidRPr="0011562B">
        <w:rPr>
          <w:rFonts w:ascii="Calibri" w:hAnsi="Calibri"/>
          <w:sz w:val="24"/>
          <w:szCs w:val="24"/>
        </w:rPr>
        <w:t xml:space="preserve"> the three essential elements of all types of irony. </w:t>
      </w:r>
    </w:p>
    <w:p w:rsidR="00F42125" w:rsidRDefault="002C47B2" w:rsidP="00563D42">
      <w:pPr>
        <w:spacing w:line="480" w:lineRule="auto"/>
        <w:ind w:firstLine="720"/>
        <w:rPr>
          <w:rFonts w:ascii="Calibri" w:hAnsi="Calibri"/>
          <w:sz w:val="24"/>
          <w:szCs w:val="24"/>
        </w:rPr>
      </w:pPr>
      <w:r>
        <w:rPr>
          <w:rFonts w:ascii="Calibri" w:hAnsi="Calibri"/>
          <w:sz w:val="24"/>
          <w:szCs w:val="24"/>
        </w:rPr>
        <w:t>Muecke further</w:t>
      </w:r>
      <w:r w:rsidR="00E218D7" w:rsidRPr="0011562B">
        <w:rPr>
          <w:rFonts w:ascii="Calibri" w:hAnsi="Calibri"/>
          <w:sz w:val="24"/>
          <w:szCs w:val="24"/>
        </w:rPr>
        <w:t xml:space="preserve"> distingu</w:t>
      </w:r>
      <w:r w:rsidR="00166120" w:rsidRPr="0011562B">
        <w:rPr>
          <w:rFonts w:ascii="Calibri" w:hAnsi="Calibri"/>
          <w:sz w:val="24"/>
          <w:szCs w:val="24"/>
        </w:rPr>
        <w:t>ishes between two distinct groupings</w:t>
      </w:r>
      <w:r w:rsidR="00E218D7" w:rsidRPr="0011562B">
        <w:rPr>
          <w:rFonts w:ascii="Calibri" w:hAnsi="Calibri"/>
          <w:sz w:val="24"/>
          <w:szCs w:val="24"/>
        </w:rPr>
        <w:t xml:space="preserve"> of irony that he calls situational irony and verbal irony. Situation</w:t>
      </w:r>
      <w:r w:rsidR="001D5C99" w:rsidRPr="0011562B">
        <w:rPr>
          <w:rFonts w:ascii="Calibri" w:hAnsi="Calibri"/>
          <w:sz w:val="24"/>
          <w:szCs w:val="24"/>
        </w:rPr>
        <w:t>al irony is described as being a state of affairs that can be observ</w:t>
      </w:r>
      <w:r w:rsidR="00CC6818" w:rsidRPr="0011562B">
        <w:rPr>
          <w:rFonts w:ascii="Calibri" w:hAnsi="Calibri"/>
          <w:sz w:val="24"/>
          <w:szCs w:val="24"/>
        </w:rPr>
        <w:t>ed to be ironic</w:t>
      </w:r>
      <w:r w:rsidR="001D5C99" w:rsidRPr="0011562B">
        <w:rPr>
          <w:rFonts w:ascii="Calibri" w:hAnsi="Calibri"/>
          <w:sz w:val="24"/>
          <w:szCs w:val="24"/>
        </w:rPr>
        <w:t xml:space="preserve">. </w:t>
      </w:r>
      <w:r w:rsidR="00504DDF" w:rsidRPr="0011562B">
        <w:rPr>
          <w:rFonts w:ascii="Calibri" w:hAnsi="Calibri"/>
          <w:sz w:val="24"/>
          <w:szCs w:val="24"/>
        </w:rPr>
        <w:t>T</w:t>
      </w:r>
      <w:r w:rsidR="007C6BE6" w:rsidRPr="0011562B">
        <w:rPr>
          <w:rFonts w:ascii="Calibri" w:hAnsi="Calibri"/>
          <w:sz w:val="24"/>
          <w:szCs w:val="24"/>
        </w:rPr>
        <w:t xml:space="preserve">here is no moral </w:t>
      </w:r>
      <w:r w:rsidR="00410301">
        <w:rPr>
          <w:rFonts w:ascii="Calibri" w:hAnsi="Calibri"/>
          <w:sz w:val="24"/>
          <w:szCs w:val="24"/>
        </w:rPr>
        <w:t>judge</w:t>
      </w:r>
      <w:r w:rsidR="003B58D8">
        <w:rPr>
          <w:rFonts w:ascii="Calibri" w:hAnsi="Calibri"/>
          <w:sz w:val="24"/>
          <w:szCs w:val="24"/>
        </w:rPr>
        <w:t xml:space="preserve"> or moral judgment</w:t>
      </w:r>
      <w:r w:rsidR="007C6BE6" w:rsidRPr="0011562B">
        <w:rPr>
          <w:rFonts w:ascii="Calibri" w:hAnsi="Calibri"/>
          <w:sz w:val="24"/>
          <w:szCs w:val="24"/>
        </w:rPr>
        <w:t xml:space="preserve"> in situational irony</w:t>
      </w:r>
      <w:r w:rsidR="00A71F01" w:rsidRPr="0011562B">
        <w:rPr>
          <w:rFonts w:ascii="Calibri" w:hAnsi="Calibri"/>
          <w:sz w:val="24"/>
          <w:szCs w:val="24"/>
        </w:rPr>
        <w:t xml:space="preserve">, instead the irony is artistic, </w:t>
      </w:r>
      <w:r w:rsidR="00CC6818" w:rsidRPr="0011562B">
        <w:rPr>
          <w:rFonts w:ascii="Calibri" w:hAnsi="Calibri"/>
          <w:sz w:val="24"/>
          <w:szCs w:val="24"/>
        </w:rPr>
        <w:t>philosophical and</w:t>
      </w:r>
      <w:r w:rsidR="00A71F01" w:rsidRPr="0011562B">
        <w:rPr>
          <w:rFonts w:ascii="Calibri" w:hAnsi="Calibri"/>
          <w:sz w:val="24"/>
          <w:szCs w:val="24"/>
        </w:rPr>
        <w:t xml:space="preserve"> non-judgemental</w:t>
      </w:r>
      <w:r w:rsidR="007C6BE6" w:rsidRPr="0011562B">
        <w:rPr>
          <w:rFonts w:ascii="Calibri" w:hAnsi="Calibri"/>
          <w:sz w:val="24"/>
          <w:szCs w:val="24"/>
        </w:rPr>
        <w:t>.</w:t>
      </w:r>
      <w:r w:rsidR="00B10D23">
        <w:rPr>
          <w:rFonts w:ascii="Calibri" w:hAnsi="Calibri"/>
          <w:sz w:val="24"/>
          <w:szCs w:val="24"/>
        </w:rPr>
        <w:t xml:space="preserve"> (This </w:t>
      </w:r>
      <w:r w:rsidR="003B58D8">
        <w:rPr>
          <w:rFonts w:ascii="Calibri" w:hAnsi="Calibri"/>
          <w:sz w:val="24"/>
          <w:szCs w:val="24"/>
        </w:rPr>
        <w:t xml:space="preserve">is not to say that </w:t>
      </w:r>
      <w:r w:rsidR="003B58D8">
        <w:rPr>
          <w:rFonts w:ascii="Calibri" w:hAnsi="Calibri"/>
          <w:sz w:val="24"/>
          <w:szCs w:val="24"/>
        </w:rPr>
        <w:lastRenderedPageBreak/>
        <w:t>situational irony does not sometimes present situations that have a moral aspect.)</w:t>
      </w:r>
      <w:r w:rsidR="007C6BE6" w:rsidRPr="0011562B">
        <w:rPr>
          <w:rFonts w:ascii="Calibri" w:hAnsi="Calibri"/>
          <w:sz w:val="24"/>
          <w:szCs w:val="24"/>
        </w:rPr>
        <w:t xml:space="preserve"> </w:t>
      </w:r>
      <w:r w:rsidR="001D5C99" w:rsidRPr="0011562B">
        <w:rPr>
          <w:rFonts w:ascii="Calibri" w:hAnsi="Calibri"/>
          <w:sz w:val="24"/>
          <w:szCs w:val="24"/>
        </w:rPr>
        <w:t xml:space="preserve"> In terms of situational irony we would say, “isn’t it ironic”. Situatio</w:t>
      </w:r>
      <w:r w:rsidR="00D65A01" w:rsidRPr="0011562B">
        <w:rPr>
          <w:rFonts w:ascii="Calibri" w:hAnsi="Calibri"/>
          <w:sz w:val="24"/>
          <w:szCs w:val="24"/>
        </w:rPr>
        <w:t>n</w:t>
      </w:r>
      <w:r w:rsidR="00464B6D" w:rsidRPr="0011562B">
        <w:rPr>
          <w:rFonts w:ascii="Calibri" w:hAnsi="Calibri"/>
          <w:sz w:val="24"/>
          <w:szCs w:val="24"/>
        </w:rPr>
        <w:t>al</w:t>
      </w:r>
      <w:r w:rsidR="00D65A01" w:rsidRPr="0011562B">
        <w:rPr>
          <w:rFonts w:ascii="Calibri" w:hAnsi="Calibri"/>
          <w:sz w:val="24"/>
          <w:szCs w:val="24"/>
        </w:rPr>
        <w:t xml:space="preserve"> irony includes dramatic irony, romantic irony, </w:t>
      </w:r>
      <w:r w:rsidR="001D5C99" w:rsidRPr="0011562B">
        <w:rPr>
          <w:rFonts w:ascii="Calibri" w:hAnsi="Calibri"/>
          <w:sz w:val="24"/>
          <w:szCs w:val="24"/>
        </w:rPr>
        <w:t>and general, co</w:t>
      </w:r>
      <w:r>
        <w:rPr>
          <w:rFonts w:ascii="Calibri" w:hAnsi="Calibri"/>
          <w:sz w:val="24"/>
          <w:szCs w:val="24"/>
        </w:rPr>
        <w:t>smic, or world irony (the latter three examples being different names for the same phenomenon)</w:t>
      </w:r>
      <w:r w:rsidR="001D5C99" w:rsidRPr="0011562B">
        <w:rPr>
          <w:rFonts w:ascii="Calibri" w:hAnsi="Calibri"/>
          <w:sz w:val="24"/>
          <w:szCs w:val="24"/>
        </w:rPr>
        <w:t>. An examp</w:t>
      </w:r>
      <w:r>
        <w:rPr>
          <w:rFonts w:ascii="Calibri" w:hAnsi="Calibri"/>
          <w:sz w:val="24"/>
          <w:szCs w:val="24"/>
        </w:rPr>
        <w:t>le of situational irony is</w:t>
      </w:r>
      <w:r w:rsidR="001D5C99" w:rsidRPr="0011562B">
        <w:rPr>
          <w:rFonts w:ascii="Calibri" w:hAnsi="Calibri"/>
          <w:sz w:val="24"/>
          <w:szCs w:val="24"/>
        </w:rPr>
        <w:t xml:space="preserve"> a scene where a pickpocket gets his pocket picked while going about his business picking pockets. </w:t>
      </w:r>
      <w:r w:rsidR="00A71F01" w:rsidRPr="0011562B">
        <w:rPr>
          <w:rFonts w:ascii="Calibri" w:hAnsi="Calibri"/>
          <w:sz w:val="24"/>
          <w:szCs w:val="24"/>
        </w:rPr>
        <w:t xml:space="preserve">There is no pejorative criticism or moral judgement in this example, instead the irony is </w:t>
      </w:r>
      <w:r w:rsidR="00D641BF" w:rsidRPr="0011562B">
        <w:rPr>
          <w:rFonts w:ascii="Calibri" w:hAnsi="Calibri"/>
          <w:sz w:val="24"/>
          <w:szCs w:val="24"/>
        </w:rPr>
        <w:t xml:space="preserve">more </w:t>
      </w:r>
      <w:r w:rsidR="00A71F01" w:rsidRPr="0011562B">
        <w:rPr>
          <w:rFonts w:ascii="Calibri" w:hAnsi="Calibri"/>
          <w:sz w:val="24"/>
          <w:szCs w:val="24"/>
        </w:rPr>
        <w:t xml:space="preserve">playful or whimsical. </w:t>
      </w:r>
      <w:r w:rsidR="00D641BF" w:rsidRPr="0011562B">
        <w:rPr>
          <w:rFonts w:ascii="Calibri" w:hAnsi="Calibri"/>
          <w:sz w:val="24"/>
          <w:szCs w:val="24"/>
        </w:rPr>
        <w:t xml:space="preserve">Verbal irony, in contrast, is characterised by </w:t>
      </w:r>
      <w:r w:rsidR="007C6BE6" w:rsidRPr="0011562B">
        <w:rPr>
          <w:rFonts w:ascii="Calibri" w:hAnsi="Calibri"/>
          <w:sz w:val="24"/>
          <w:szCs w:val="24"/>
        </w:rPr>
        <w:t xml:space="preserve">an ironist who is being deliberately ironical, the specific presence of an object of </w:t>
      </w:r>
      <w:r w:rsidR="00D641BF" w:rsidRPr="0011562B">
        <w:rPr>
          <w:rFonts w:ascii="Calibri" w:hAnsi="Calibri"/>
          <w:sz w:val="24"/>
          <w:szCs w:val="24"/>
        </w:rPr>
        <w:t xml:space="preserve">ironic </w:t>
      </w:r>
      <w:r w:rsidR="007C6BE6" w:rsidRPr="0011562B">
        <w:rPr>
          <w:rFonts w:ascii="Calibri" w:hAnsi="Calibri"/>
          <w:sz w:val="24"/>
          <w:szCs w:val="24"/>
        </w:rPr>
        <w:t>attack, and a corrective intent.</w:t>
      </w:r>
      <w:r w:rsidR="00CC6818" w:rsidRPr="0011562B">
        <w:rPr>
          <w:rFonts w:ascii="Calibri" w:hAnsi="Calibri"/>
          <w:sz w:val="24"/>
          <w:szCs w:val="24"/>
        </w:rPr>
        <w:t xml:space="preserve"> This kind of irony is militant, confrontational, and intended to make moral judgements. </w:t>
      </w:r>
      <w:r w:rsidR="00B9331F" w:rsidRPr="0011562B">
        <w:rPr>
          <w:rFonts w:ascii="Calibri" w:hAnsi="Calibri"/>
          <w:sz w:val="24"/>
          <w:szCs w:val="24"/>
        </w:rPr>
        <w:t>This is the kind of irony that is found in satire.</w:t>
      </w:r>
      <w:r w:rsidR="00874768">
        <w:rPr>
          <w:rStyle w:val="EndnoteReference"/>
          <w:rFonts w:ascii="Calibri" w:hAnsi="Calibri"/>
          <w:sz w:val="24"/>
          <w:szCs w:val="24"/>
        </w:rPr>
        <w:endnoteReference w:id="5"/>
      </w:r>
      <w:r w:rsidR="00B9331F" w:rsidRPr="0011562B">
        <w:rPr>
          <w:rFonts w:ascii="Calibri" w:hAnsi="Calibri"/>
          <w:sz w:val="24"/>
          <w:szCs w:val="24"/>
        </w:rPr>
        <w:t xml:space="preserve"> </w:t>
      </w:r>
      <w:r>
        <w:rPr>
          <w:rFonts w:ascii="Calibri" w:hAnsi="Calibri"/>
          <w:sz w:val="24"/>
          <w:szCs w:val="24"/>
        </w:rPr>
        <w:t xml:space="preserve">To build on our weather example </w:t>
      </w:r>
      <w:r w:rsidR="00A07F50" w:rsidRPr="0011562B">
        <w:rPr>
          <w:rFonts w:ascii="Calibri" w:hAnsi="Calibri"/>
          <w:sz w:val="24"/>
          <w:szCs w:val="24"/>
        </w:rPr>
        <w:t>let</w:t>
      </w:r>
      <w:r>
        <w:rPr>
          <w:rFonts w:ascii="Calibri" w:hAnsi="Calibri"/>
          <w:sz w:val="24"/>
          <w:szCs w:val="24"/>
        </w:rPr>
        <w:t xml:space="preserve"> u</w:t>
      </w:r>
      <w:r w:rsidR="00A07F50" w:rsidRPr="0011562B">
        <w:rPr>
          <w:rFonts w:ascii="Calibri" w:hAnsi="Calibri"/>
          <w:sz w:val="24"/>
          <w:szCs w:val="24"/>
        </w:rPr>
        <w:t>s assume that the bureau of meteorology has made yet again a confident forecast for a sunny day. My comment “great day today” assuming it is storming</w:t>
      </w:r>
      <w:r w:rsidR="00563D42">
        <w:rPr>
          <w:rFonts w:ascii="Calibri" w:hAnsi="Calibri"/>
          <w:sz w:val="24"/>
          <w:szCs w:val="24"/>
        </w:rPr>
        <w:t>,</w:t>
      </w:r>
      <w:r w:rsidR="00A07F50" w:rsidRPr="0011562B">
        <w:rPr>
          <w:rFonts w:ascii="Calibri" w:hAnsi="Calibri"/>
          <w:sz w:val="24"/>
          <w:szCs w:val="24"/>
        </w:rPr>
        <w:t xml:space="preserve"> has a pejoratively critical intent. The bureau of meteorology is the object of my attack because of their confident assurance to be able to predict the weather. </w:t>
      </w:r>
      <w:r w:rsidR="00907082">
        <w:rPr>
          <w:rFonts w:ascii="Calibri" w:hAnsi="Calibri"/>
          <w:sz w:val="24"/>
          <w:szCs w:val="24"/>
        </w:rPr>
        <w:t>Verbal irony</w:t>
      </w:r>
      <w:r w:rsidR="00A07F50" w:rsidRPr="0011562B">
        <w:rPr>
          <w:rFonts w:ascii="Calibri" w:hAnsi="Calibri"/>
          <w:sz w:val="24"/>
          <w:szCs w:val="24"/>
        </w:rPr>
        <w:t xml:space="preserve"> seeks to expose any form of intellectua</w:t>
      </w:r>
      <w:r w:rsidR="004B4105" w:rsidRPr="0011562B">
        <w:rPr>
          <w:rFonts w:ascii="Calibri" w:hAnsi="Calibri"/>
          <w:sz w:val="24"/>
          <w:szCs w:val="24"/>
        </w:rPr>
        <w:t>l hubris which may be seen as the corrective intent of the irony.</w:t>
      </w:r>
      <w:r w:rsidR="00BE39F5" w:rsidRPr="0011562B">
        <w:rPr>
          <w:rFonts w:ascii="Calibri" w:hAnsi="Calibri"/>
          <w:sz w:val="24"/>
          <w:szCs w:val="24"/>
        </w:rPr>
        <w:t xml:space="preserve"> Note here that the object of the ironic attack ca</w:t>
      </w:r>
      <w:r w:rsidR="002E0568" w:rsidRPr="0011562B">
        <w:rPr>
          <w:rFonts w:ascii="Calibri" w:hAnsi="Calibri"/>
          <w:sz w:val="24"/>
          <w:szCs w:val="24"/>
        </w:rPr>
        <w:t>n also be the victim of irony if</w:t>
      </w:r>
      <w:r w:rsidR="00BE39F5" w:rsidRPr="0011562B">
        <w:rPr>
          <w:rFonts w:ascii="Calibri" w:hAnsi="Calibri"/>
          <w:sz w:val="24"/>
          <w:szCs w:val="24"/>
        </w:rPr>
        <w:t xml:space="preserve"> he or she misses the irony but the victim of irony is not necessarily the object</w:t>
      </w:r>
      <w:r>
        <w:rPr>
          <w:rFonts w:ascii="Calibri" w:hAnsi="Calibri"/>
          <w:sz w:val="24"/>
          <w:szCs w:val="24"/>
        </w:rPr>
        <w:t xml:space="preserve"> of attack. So, if I said</w:t>
      </w:r>
      <w:r w:rsidR="00BE39F5" w:rsidRPr="0011562B">
        <w:rPr>
          <w:rFonts w:ascii="Calibri" w:hAnsi="Calibri"/>
          <w:sz w:val="24"/>
          <w:szCs w:val="24"/>
        </w:rPr>
        <w:t xml:space="preserve"> “great day today” to the bureau of meteorology and they miss the irony in my remark they are both the object of ironic attack and the victim of irony. On the other hand if I make the remark to my mother and she misses the irony she is merely the victim of irony and not the object of ironic attack.</w:t>
      </w:r>
      <w:r w:rsidR="00874768">
        <w:rPr>
          <w:rStyle w:val="EndnoteReference"/>
          <w:rFonts w:ascii="Calibri" w:hAnsi="Calibri"/>
          <w:sz w:val="24"/>
          <w:szCs w:val="24"/>
        </w:rPr>
        <w:endnoteReference w:id="6"/>
      </w:r>
      <w:r w:rsidR="00BE39F5" w:rsidRPr="0011562B">
        <w:rPr>
          <w:rFonts w:ascii="Calibri" w:hAnsi="Calibri"/>
          <w:sz w:val="24"/>
          <w:szCs w:val="24"/>
        </w:rPr>
        <w:t xml:space="preserve"> </w:t>
      </w:r>
      <w:r w:rsidR="00166120" w:rsidRPr="0011562B">
        <w:rPr>
          <w:rFonts w:ascii="Calibri" w:hAnsi="Calibri"/>
          <w:sz w:val="24"/>
          <w:szCs w:val="24"/>
        </w:rPr>
        <w:t>The object of ironic attack can be something general and impersonal,</w:t>
      </w:r>
      <w:r w:rsidR="00DB79EE" w:rsidRPr="0011562B">
        <w:rPr>
          <w:rFonts w:ascii="Calibri" w:hAnsi="Calibri"/>
          <w:sz w:val="24"/>
          <w:szCs w:val="24"/>
        </w:rPr>
        <w:t xml:space="preserve"> such as an entire theological</w:t>
      </w:r>
      <w:r w:rsidR="00166120" w:rsidRPr="0011562B">
        <w:rPr>
          <w:rFonts w:ascii="Calibri" w:hAnsi="Calibri"/>
          <w:sz w:val="24"/>
          <w:szCs w:val="24"/>
        </w:rPr>
        <w:t xml:space="preserve"> system, or it can be </w:t>
      </w:r>
      <w:r w:rsidR="00F72EBC" w:rsidRPr="0011562B">
        <w:rPr>
          <w:rFonts w:ascii="Calibri" w:hAnsi="Calibri"/>
          <w:sz w:val="24"/>
          <w:szCs w:val="24"/>
        </w:rPr>
        <w:t>personal and specific, suc</w:t>
      </w:r>
      <w:r w:rsidR="00DC4C1B" w:rsidRPr="0011562B">
        <w:rPr>
          <w:rFonts w:ascii="Calibri" w:hAnsi="Calibri"/>
          <w:sz w:val="24"/>
          <w:szCs w:val="24"/>
        </w:rPr>
        <w:t>h as a particula</w:t>
      </w:r>
      <w:r w:rsidR="00D641BF" w:rsidRPr="0011562B">
        <w:rPr>
          <w:rFonts w:ascii="Calibri" w:hAnsi="Calibri"/>
          <w:sz w:val="24"/>
          <w:szCs w:val="24"/>
        </w:rPr>
        <w:t>r</w:t>
      </w:r>
      <w:r w:rsidR="00BE39F5" w:rsidRPr="0011562B">
        <w:rPr>
          <w:rFonts w:ascii="Calibri" w:hAnsi="Calibri"/>
          <w:sz w:val="24"/>
          <w:szCs w:val="24"/>
        </w:rPr>
        <w:t xml:space="preserve"> person</w:t>
      </w:r>
      <w:r w:rsidR="00DC4C1B" w:rsidRPr="0011562B">
        <w:rPr>
          <w:rFonts w:ascii="Calibri" w:hAnsi="Calibri"/>
          <w:sz w:val="24"/>
          <w:szCs w:val="24"/>
        </w:rPr>
        <w:t>.</w:t>
      </w:r>
      <w:r w:rsidR="00874768">
        <w:rPr>
          <w:rStyle w:val="EndnoteReference"/>
          <w:rFonts w:ascii="Calibri" w:hAnsi="Calibri"/>
          <w:sz w:val="24"/>
          <w:szCs w:val="24"/>
        </w:rPr>
        <w:endnoteReference w:id="7"/>
      </w:r>
      <w:r w:rsidR="00F72EBC" w:rsidRPr="0011562B">
        <w:rPr>
          <w:rFonts w:ascii="Calibri" w:hAnsi="Calibri"/>
          <w:sz w:val="24"/>
          <w:szCs w:val="24"/>
        </w:rPr>
        <w:t xml:space="preserve"> </w:t>
      </w:r>
      <w:r w:rsidR="00BE39F5" w:rsidRPr="0011562B">
        <w:rPr>
          <w:rFonts w:ascii="Calibri" w:hAnsi="Calibri"/>
          <w:sz w:val="24"/>
          <w:szCs w:val="24"/>
        </w:rPr>
        <w:t xml:space="preserve"> </w:t>
      </w:r>
      <w:r>
        <w:rPr>
          <w:rFonts w:ascii="Calibri" w:hAnsi="Calibri"/>
          <w:sz w:val="24"/>
          <w:szCs w:val="24"/>
        </w:rPr>
        <w:tab/>
        <w:t xml:space="preserve">In summation, </w:t>
      </w:r>
      <w:r w:rsidR="00BE39F5" w:rsidRPr="0011562B">
        <w:rPr>
          <w:rFonts w:ascii="Calibri" w:hAnsi="Calibri"/>
          <w:sz w:val="24"/>
          <w:szCs w:val="24"/>
        </w:rPr>
        <w:t>verbal irony has the presence of an ironist being deliberately ironical, the presence of an object of attack and a moral focus. Furthermore, v</w:t>
      </w:r>
      <w:r w:rsidR="00F72EBC" w:rsidRPr="0011562B">
        <w:rPr>
          <w:rFonts w:ascii="Calibri" w:hAnsi="Calibri"/>
          <w:sz w:val="24"/>
          <w:szCs w:val="24"/>
        </w:rPr>
        <w:t>erbal iron</w:t>
      </w:r>
      <w:r w:rsidR="00DF311D" w:rsidRPr="0011562B">
        <w:rPr>
          <w:rFonts w:ascii="Calibri" w:hAnsi="Calibri"/>
          <w:sz w:val="24"/>
          <w:szCs w:val="24"/>
        </w:rPr>
        <w:t xml:space="preserve">y </w:t>
      </w:r>
      <w:r w:rsidR="00DC4C1B" w:rsidRPr="0011562B">
        <w:rPr>
          <w:rFonts w:ascii="Calibri" w:hAnsi="Calibri" w:cs="Times New Roman"/>
          <w:sz w:val="24"/>
          <w:szCs w:val="24"/>
        </w:rPr>
        <w:t xml:space="preserve">is the most </w:t>
      </w:r>
      <w:r w:rsidR="00DC4C1B" w:rsidRPr="0011562B">
        <w:rPr>
          <w:rFonts w:ascii="Calibri" w:hAnsi="Calibri" w:cs="Times New Roman"/>
          <w:sz w:val="24"/>
          <w:szCs w:val="24"/>
        </w:rPr>
        <w:lastRenderedPageBreak/>
        <w:t xml:space="preserve">important, and most heavily utilised element in satire. </w:t>
      </w:r>
      <w:r w:rsidR="00DB79EE" w:rsidRPr="0011562B">
        <w:rPr>
          <w:rFonts w:ascii="Calibri" w:hAnsi="Calibri" w:cs="Times New Roman"/>
          <w:sz w:val="24"/>
          <w:szCs w:val="24"/>
        </w:rPr>
        <w:t>T</w:t>
      </w:r>
      <w:r w:rsidR="00DC4C1B" w:rsidRPr="0011562B">
        <w:rPr>
          <w:rFonts w:ascii="Calibri" w:hAnsi="Calibri" w:cs="Times New Roman"/>
          <w:sz w:val="24"/>
          <w:szCs w:val="24"/>
        </w:rPr>
        <w:t xml:space="preserve">he constant use of irony sets up two different levels in a text, one which presents the situation as it appears to the object of the attack, </w:t>
      </w:r>
      <w:r w:rsidR="00563D42">
        <w:rPr>
          <w:rFonts w:ascii="Calibri" w:hAnsi="Calibri" w:cs="Times New Roman"/>
          <w:sz w:val="24"/>
          <w:szCs w:val="24"/>
        </w:rPr>
        <w:t xml:space="preserve">and </w:t>
      </w:r>
      <w:r w:rsidR="00DC4C1B" w:rsidRPr="0011562B">
        <w:rPr>
          <w:rFonts w:ascii="Calibri" w:hAnsi="Calibri" w:cs="Times New Roman"/>
          <w:sz w:val="24"/>
          <w:szCs w:val="24"/>
        </w:rPr>
        <w:t>another which is critical of the object of attack. This duality, then</w:t>
      </w:r>
      <w:r w:rsidR="003B58D8">
        <w:rPr>
          <w:rFonts w:ascii="Calibri" w:hAnsi="Calibri" w:cs="Times New Roman"/>
          <w:sz w:val="24"/>
          <w:szCs w:val="24"/>
        </w:rPr>
        <w:t>,</w:t>
      </w:r>
      <w:r w:rsidR="00DC4C1B" w:rsidRPr="0011562B">
        <w:rPr>
          <w:rFonts w:ascii="Calibri" w:hAnsi="Calibri" w:cs="Times New Roman"/>
          <w:sz w:val="24"/>
          <w:szCs w:val="24"/>
        </w:rPr>
        <w:t xml:space="preserve"> represents the struggle of two different perspectives or, indeed, societies.</w:t>
      </w:r>
      <w:r w:rsidR="000A49A2">
        <w:rPr>
          <w:rStyle w:val="EndnoteReference"/>
          <w:rFonts w:ascii="Calibri" w:hAnsi="Calibri" w:cs="Times New Roman"/>
          <w:sz w:val="24"/>
          <w:szCs w:val="24"/>
        </w:rPr>
        <w:endnoteReference w:id="8"/>
      </w:r>
      <w:r w:rsidR="00DC4C1B" w:rsidRPr="0011562B">
        <w:rPr>
          <w:rFonts w:ascii="Calibri" w:hAnsi="Calibri" w:cs="Times New Roman"/>
          <w:sz w:val="24"/>
          <w:szCs w:val="24"/>
        </w:rPr>
        <w:t xml:space="preserve"> So, </w:t>
      </w:r>
      <w:r w:rsidR="00DB79EE" w:rsidRPr="0011562B">
        <w:rPr>
          <w:rFonts w:ascii="Calibri" w:hAnsi="Calibri" w:cs="Times New Roman"/>
          <w:sz w:val="24"/>
          <w:szCs w:val="24"/>
        </w:rPr>
        <w:t xml:space="preserve">verbal </w:t>
      </w:r>
      <w:r w:rsidR="00DC4C1B" w:rsidRPr="0011562B">
        <w:rPr>
          <w:rFonts w:ascii="Calibri" w:hAnsi="Calibri" w:cs="Times New Roman"/>
          <w:sz w:val="24"/>
          <w:szCs w:val="24"/>
        </w:rPr>
        <w:t xml:space="preserve">irony is essential to satire since it sets up the two levels and forces the audience to make a judgement between the contrasting values embodied in these two different levels. </w:t>
      </w:r>
      <w:r w:rsidR="00DC4C1B" w:rsidRPr="0011562B">
        <w:rPr>
          <w:rFonts w:ascii="Calibri" w:hAnsi="Calibri"/>
          <w:sz w:val="24"/>
          <w:szCs w:val="24"/>
        </w:rPr>
        <w:t xml:space="preserve"> </w:t>
      </w:r>
    </w:p>
    <w:p w:rsidR="00F42125" w:rsidRDefault="00F42125" w:rsidP="0011562B">
      <w:pPr>
        <w:spacing w:line="480" w:lineRule="auto"/>
        <w:rPr>
          <w:rFonts w:ascii="Calibri" w:hAnsi="Calibri"/>
          <w:sz w:val="24"/>
          <w:szCs w:val="24"/>
        </w:rPr>
      </w:pPr>
      <w:r>
        <w:rPr>
          <w:rFonts w:ascii="Calibri" w:hAnsi="Calibri"/>
          <w:sz w:val="24"/>
          <w:szCs w:val="24"/>
        </w:rPr>
        <w:t>EXAMPLES OF VERBAL IRONY IN THE BOOK OF JOB</w:t>
      </w:r>
    </w:p>
    <w:p w:rsidR="00F72EBC" w:rsidRPr="0011562B" w:rsidRDefault="00F72EBC" w:rsidP="0011562B">
      <w:pPr>
        <w:spacing w:line="480" w:lineRule="auto"/>
        <w:rPr>
          <w:rFonts w:ascii="Calibri" w:hAnsi="Calibri"/>
          <w:sz w:val="24"/>
          <w:szCs w:val="24"/>
        </w:rPr>
      </w:pPr>
      <w:r w:rsidRPr="0011562B">
        <w:rPr>
          <w:rFonts w:ascii="Calibri" w:hAnsi="Calibri"/>
          <w:sz w:val="24"/>
          <w:szCs w:val="24"/>
        </w:rPr>
        <w:t xml:space="preserve">Muecke mentions twenty </w:t>
      </w:r>
      <w:r w:rsidR="00D112E1" w:rsidRPr="0011562B">
        <w:rPr>
          <w:rFonts w:ascii="Calibri" w:hAnsi="Calibri"/>
          <w:sz w:val="24"/>
          <w:szCs w:val="24"/>
        </w:rPr>
        <w:t xml:space="preserve">possible types of </w:t>
      </w:r>
      <w:r w:rsidRPr="0011562B">
        <w:rPr>
          <w:rFonts w:ascii="Calibri" w:hAnsi="Calibri"/>
          <w:sz w:val="24"/>
          <w:szCs w:val="24"/>
        </w:rPr>
        <w:t xml:space="preserve">verbal </w:t>
      </w:r>
      <w:r w:rsidR="00DC4C1B" w:rsidRPr="0011562B">
        <w:rPr>
          <w:rFonts w:ascii="Calibri" w:hAnsi="Calibri"/>
          <w:sz w:val="24"/>
          <w:szCs w:val="24"/>
        </w:rPr>
        <w:t>or satirical irony</w:t>
      </w:r>
      <w:r w:rsidR="002C47B2">
        <w:rPr>
          <w:rFonts w:ascii="Calibri" w:hAnsi="Calibri"/>
          <w:sz w:val="24"/>
          <w:szCs w:val="24"/>
        </w:rPr>
        <w:t>.</w:t>
      </w:r>
      <w:r w:rsidR="00026905">
        <w:rPr>
          <w:rStyle w:val="EndnoteReference"/>
          <w:rFonts w:ascii="Calibri" w:hAnsi="Calibri"/>
          <w:sz w:val="24"/>
          <w:szCs w:val="24"/>
        </w:rPr>
        <w:endnoteReference w:id="9"/>
      </w:r>
      <w:r w:rsidR="00D112E1" w:rsidRPr="0011562B">
        <w:rPr>
          <w:rFonts w:ascii="Calibri" w:hAnsi="Calibri"/>
          <w:sz w:val="24"/>
          <w:szCs w:val="24"/>
        </w:rPr>
        <w:t xml:space="preserve"> </w:t>
      </w:r>
      <w:r w:rsidR="002C47B2">
        <w:rPr>
          <w:rFonts w:ascii="Calibri" w:hAnsi="Calibri"/>
          <w:sz w:val="24"/>
          <w:szCs w:val="24"/>
        </w:rPr>
        <w:t xml:space="preserve">However, </w:t>
      </w:r>
      <w:r w:rsidR="0058634C">
        <w:rPr>
          <w:rFonts w:ascii="Calibri" w:hAnsi="Calibri"/>
          <w:sz w:val="24"/>
          <w:szCs w:val="24"/>
        </w:rPr>
        <w:t>due to word restrictions I cannot work</w:t>
      </w:r>
      <w:r w:rsidR="006B2C8F" w:rsidRPr="0011562B">
        <w:rPr>
          <w:rFonts w:ascii="Calibri" w:hAnsi="Calibri"/>
          <w:sz w:val="24"/>
          <w:szCs w:val="24"/>
        </w:rPr>
        <w:t xml:space="preserve"> t</w:t>
      </w:r>
      <w:r w:rsidR="002C47B2">
        <w:rPr>
          <w:rFonts w:ascii="Calibri" w:hAnsi="Calibri"/>
          <w:sz w:val="24"/>
          <w:szCs w:val="24"/>
        </w:rPr>
        <w:t>hrough all of Muecke’s</w:t>
      </w:r>
      <w:r w:rsidR="0058634C">
        <w:rPr>
          <w:rFonts w:ascii="Calibri" w:hAnsi="Calibri"/>
          <w:sz w:val="24"/>
          <w:szCs w:val="24"/>
        </w:rPr>
        <w:t xml:space="preserve"> </w:t>
      </w:r>
      <w:r w:rsidR="003B58D8">
        <w:rPr>
          <w:rFonts w:ascii="Calibri" w:hAnsi="Calibri"/>
          <w:sz w:val="24"/>
          <w:szCs w:val="24"/>
        </w:rPr>
        <w:t>types or all of the examples of verbal irony in Job</w:t>
      </w:r>
      <w:r w:rsidR="006B2C8F" w:rsidRPr="0011562B">
        <w:rPr>
          <w:rFonts w:ascii="Calibri" w:hAnsi="Calibri"/>
          <w:sz w:val="24"/>
          <w:szCs w:val="24"/>
        </w:rPr>
        <w:t xml:space="preserve">. Instead I will concentrate on some of the more interesting </w:t>
      </w:r>
      <w:r w:rsidR="003B58D8">
        <w:rPr>
          <w:rFonts w:ascii="Calibri" w:hAnsi="Calibri"/>
          <w:sz w:val="24"/>
          <w:szCs w:val="24"/>
        </w:rPr>
        <w:t>types</w:t>
      </w:r>
      <w:r w:rsidR="006B2C8F" w:rsidRPr="0011562B">
        <w:rPr>
          <w:rFonts w:ascii="Calibri" w:hAnsi="Calibri"/>
          <w:sz w:val="24"/>
          <w:szCs w:val="24"/>
        </w:rPr>
        <w:t xml:space="preserve"> </w:t>
      </w:r>
      <w:r w:rsidR="003B58D8">
        <w:rPr>
          <w:rFonts w:ascii="Calibri" w:hAnsi="Calibri"/>
          <w:sz w:val="24"/>
          <w:szCs w:val="24"/>
        </w:rPr>
        <w:t xml:space="preserve">and examples </w:t>
      </w:r>
      <w:r w:rsidR="006B2C8F" w:rsidRPr="0011562B">
        <w:rPr>
          <w:rFonts w:ascii="Calibri" w:hAnsi="Calibri"/>
          <w:sz w:val="24"/>
          <w:szCs w:val="24"/>
        </w:rPr>
        <w:t>whilst n</w:t>
      </w:r>
      <w:r w:rsidR="00D112E1" w:rsidRPr="0011562B">
        <w:rPr>
          <w:rFonts w:ascii="Calibri" w:hAnsi="Calibri"/>
          <w:sz w:val="24"/>
          <w:szCs w:val="24"/>
        </w:rPr>
        <w:t>otin</w:t>
      </w:r>
      <w:r w:rsidR="006B2C8F" w:rsidRPr="0011562B">
        <w:rPr>
          <w:rFonts w:ascii="Calibri" w:hAnsi="Calibri"/>
          <w:sz w:val="24"/>
          <w:szCs w:val="24"/>
        </w:rPr>
        <w:t xml:space="preserve">g that there are numerous additional </w:t>
      </w:r>
      <w:r w:rsidR="003B58D8">
        <w:rPr>
          <w:rFonts w:ascii="Calibri" w:hAnsi="Calibri"/>
          <w:sz w:val="24"/>
          <w:szCs w:val="24"/>
        </w:rPr>
        <w:t xml:space="preserve">types and </w:t>
      </w:r>
      <w:r w:rsidR="006B2C8F" w:rsidRPr="0011562B">
        <w:rPr>
          <w:rFonts w:ascii="Calibri" w:hAnsi="Calibri"/>
          <w:sz w:val="24"/>
          <w:szCs w:val="24"/>
        </w:rPr>
        <w:t xml:space="preserve">examples of verbal irony in </w:t>
      </w:r>
      <w:r w:rsidR="0058634C">
        <w:rPr>
          <w:rFonts w:ascii="Calibri" w:hAnsi="Calibri"/>
          <w:sz w:val="24"/>
          <w:szCs w:val="24"/>
        </w:rPr>
        <w:t xml:space="preserve">the Book of </w:t>
      </w:r>
      <w:r w:rsidR="006B2C8F" w:rsidRPr="0011562B">
        <w:rPr>
          <w:rFonts w:ascii="Calibri" w:hAnsi="Calibri"/>
          <w:sz w:val="24"/>
          <w:szCs w:val="24"/>
        </w:rPr>
        <w:t>Job</w:t>
      </w:r>
      <w:r w:rsidR="00D112E1" w:rsidRPr="0011562B">
        <w:rPr>
          <w:rFonts w:ascii="Calibri" w:hAnsi="Calibri"/>
          <w:sz w:val="24"/>
          <w:szCs w:val="24"/>
        </w:rPr>
        <w:t>.</w:t>
      </w:r>
      <w:r w:rsidRPr="0011562B">
        <w:rPr>
          <w:rFonts w:ascii="Calibri" w:hAnsi="Calibri"/>
          <w:sz w:val="24"/>
          <w:szCs w:val="24"/>
        </w:rPr>
        <w:t xml:space="preserve"> </w:t>
      </w:r>
    </w:p>
    <w:p w:rsidR="00D112E1" w:rsidRPr="0011562B" w:rsidRDefault="00F72EBC" w:rsidP="0011562B">
      <w:pPr>
        <w:pStyle w:val="ListParagraph"/>
        <w:numPr>
          <w:ilvl w:val="0"/>
          <w:numId w:val="1"/>
        </w:numPr>
        <w:spacing w:line="480" w:lineRule="auto"/>
        <w:rPr>
          <w:rFonts w:ascii="Calibri" w:hAnsi="Calibri"/>
          <w:sz w:val="24"/>
          <w:szCs w:val="24"/>
        </w:rPr>
      </w:pPr>
      <w:r w:rsidRPr="0011562B">
        <w:rPr>
          <w:rFonts w:ascii="Calibri" w:hAnsi="Calibri"/>
          <w:sz w:val="24"/>
          <w:szCs w:val="24"/>
        </w:rPr>
        <w:t xml:space="preserve"> </w:t>
      </w:r>
      <w:r w:rsidR="00D112E1" w:rsidRPr="0011562B">
        <w:rPr>
          <w:rFonts w:ascii="Calibri" w:hAnsi="Calibri"/>
          <w:sz w:val="24"/>
          <w:szCs w:val="24"/>
        </w:rPr>
        <w:t>Praising in O</w:t>
      </w:r>
      <w:r w:rsidR="0058634C">
        <w:rPr>
          <w:rFonts w:ascii="Calibri" w:hAnsi="Calibri"/>
          <w:sz w:val="24"/>
          <w:szCs w:val="24"/>
        </w:rPr>
        <w:t xml:space="preserve">rder to Blame. A good example of praising in order to blame is </w:t>
      </w:r>
      <w:r w:rsidR="00D112E1" w:rsidRPr="0011562B">
        <w:rPr>
          <w:rFonts w:ascii="Calibri" w:hAnsi="Calibri"/>
          <w:sz w:val="24"/>
          <w:szCs w:val="24"/>
        </w:rPr>
        <w:t xml:space="preserve">26:2-3 which reads, “How you have helped him who has no power! How you have saved the arm that has no strength! How you have consoled him who has no wisdom, and plentifully declared sound knowledge!” </w:t>
      </w:r>
      <w:r w:rsidR="00B33A9A">
        <w:rPr>
          <w:rFonts w:ascii="Calibri" w:hAnsi="Calibri"/>
          <w:sz w:val="24"/>
          <w:szCs w:val="24"/>
        </w:rPr>
        <w:t>It is unclear if</w:t>
      </w:r>
      <w:r w:rsidR="00A07F50" w:rsidRPr="0011562B">
        <w:rPr>
          <w:rFonts w:ascii="Calibri" w:hAnsi="Calibri"/>
          <w:sz w:val="24"/>
          <w:szCs w:val="24"/>
        </w:rPr>
        <w:t xml:space="preserve"> Job is talking to Bildad or God in this example. However, r</w:t>
      </w:r>
      <w:r w:rsidR="00D112E1" w:rsidRPr="0011562B">
        <w:rPr>
          <w:rFonts w:ascii="Calibri" w:hAnsi="Calibri"/>
          <w:sz w:val="24"/>
          <w:szCs w:val="24"/>
        </w:rPr>
        <w:t xml:space="preserve">egardless of </w:t>
      </w:r>
      <w:r w:rsidR="00A07F50" w:rsidRPr="0011562B">
        <w:rPr>
          <w:rFonts w:ascii="Calibri" w:hAnsi="Calibri"/>
          <w:sz w:val="24"/>
          <w:szCs w:val="24"/>
        </w:rPr>
        <w:t xml:space="preserve">who </w:t>
      </w:r>
      <w:r w:rsidR="00D112E1" w:rsidRPr="0011562B">
        <w:rPr>
          <w:rFonts w:ascii="Calibri" w:hAnsi="Calibri"/>
          <w:sz w:val="24"/>
          <w:szCs w:val="24"/>
        </w:rPr>
        <w:t xml:space="preserve">Job’s </w:t>
      </w:r>
      <w:r w:rsidR="00A07F50" w:rsidRPr="0011562B">
        <w:rPr>
          <w:rFonts w:ascii="Calibri" w:hAnsi="Calibri"/>
          <w:sz w:val="24"/>
          <w:szCs w:val="24"/>
        </w:rPr>
        <w:t xml:space="preserve">message is </w:t>
      </w:r>
      <w:r w:rsidR="00D112E1" w:rsidRPr="0011562B">
        <w:rPr>
          <w:rFonts w:ascii="Calibri" w:hAnsi="Calibri"/>
          <w:sz w:val="24"/>
          <w:szCs w:val="24"/>
        </w:rPr>
        <w:t>address</w:t>
      </w:r>
      <w:r w:rsidR="00A07F50" w:rsidRPr="0011562B">
        <w:rPr>
          <w:rFonts w:ascii="Calibri" w:hAnsi="Calibri"/>
          <w:sz w:val="24"/>
          <w:szCs w:val="24"/>
        </w:rPr>
        <w:t xml:space="preserve">ed to </w:t>
      </w:r>
      <w:r w:rsidR="00D112E1" w:rsidRPr="0011562B">
        <w:rPr>
          <w:rFonts w:ascii="Calibri" w:hAnsi="Calibri"/>
          <w:sz w:val="24"/>
          <w:szCs w:val="24"/>
        </w:rPr>
        <w:t>it can reasonably be assumed that Job is not praising either Bildad or God for the sake of exalted them, but instead that this is an example of irony. Therefore, we may assu</w:t>
      </w:r>
      <w:r w:rsidR="002914E4" w:rsidRPr="0011562B">
        <w:rPr>
          <w:rFonts w:ascii="Calibri" w:hAnsi="Calibri"/>
          <w:sz w:val="24"/>
          <w:szCs w:val="24"/>
        </w:rPr>
        <w:t>me that the intended message of the irony</w:t>
      </w:r>
      <w:r w:rsidR="00D112E1" w:rsidRPr="0011562B">
        <w:rPr>
          <w:rFonts w:ascii="Calibri" w:hAnsi="Calibri"/>
          <w:sz w:val="24"/>
          <w:szCs w:val="24"/>
        </w:rPr>
        <w:t xml:space="preserve"> is the opposite of wh</w:t>
      </w:r>
      <w:r w:rsidR="00D641BF" w:rsidRPr="0011562B">
        <w:rPr>
          <w:rFonts w:ascii="Calibri" w:hAnsi="Calibri"/>
          <w:sz w:val="24"/>
          <w:szCs w:val="24"/>
        </w:rPr>
        <w:t>at Job says – that those without</w:t>
      </w:r>
      <w:r w:rsidR="00D112E1" w:rsidRPr="0011562B">
        <w:rPr>
          <w:rFonts w:ascii="Calibri" w:hAnsi="Calibri"/>
          <w:sz w:val="24"/>
          <w:szCs w:val="24"/>
        </w:rPr>
        <w:t xml:space="preserve"> power have </w:t>
      </w:r>
      <w:r w:rsidR="00D112E1" w:rsidRPr="0011562B">
        <w:rPr>
          <w:rFonts w:ascii="Calibri" w:hAnsi="Calibri"/>
          <w:i/>
          <w:iCs/>
          <w:sz w:val="24"/>
          <w:szCs w:val="24"/>
        </w:rPr>
        <w:t xml:space="preserve">not </w:t>
      </w:r>
      <w:r w:rsidR="00D112E1" w:rsidRPr="0011562B">
        <w:rPr>
          <w:rFonts w:ascii="Calibri" w:hAnsi="Calibri"/>
          <w:sz w:val="24"/>
          <w:szCs w:val="24"/>
        </w:rPr>
        <w:t xml:space="preserve">been helped. That those who have no strength have </w:t>
      </w:r>
      <w:r w:rsidR="00D112E1" w:rsidRPr="0011562B">
        <w:rPr>
          <w:rFonts w:ascii="Calibri" w:hAnsi="Calibri"/>
          <w:i/>
          <w:iCs/>
          <w:sz w:val="24"/>
          <w:szCs w:val="24"/>
        </w:rPr>
        <w:t xml:space="preserve">not </w:t>
      </w:r>
      <w:r w:rsidR="00D112E1" w:rsidRPr="0011562B">
        <w:rPr>
          <w:rFonts w:ascii="Calibri" w:hAnsi="Calibri"/>
          <w:sz w:val="24"/>
          <w:szCs w:val="24"/>
        </w:rPr>
        <w:t xml:space="preserve">been saved, and that those without wisdom have </w:t>
      </w:r>
      <w:r w:rsidR="00D112E1" w:rsidRPr="0011562B">
        <w:rPr>
          <w:rFonts w:ascii="Calibri" w:hAnsi="Calibri"/>
          <w:i/>
          <w:iCs/>
          <w:sz w:val="24"/>
          <w:szCs w:val="24"/>
        </w:rPr>
        <w:t xml:space="preserve">not </w:t>
      </w:r>
      <w:r w:rsidR="00D112E1" w:rsidRPr="0011562B">
        <w:rPr>
          <w:rFonts w:ascii="Calibri" w:hAnsi="Calibri"/>
          <w:sz w:val="24"/>
          <w:szCs w:val="24"/>
        </w:rPr>
        <w:t>been consoled with sound knowledge. In this section we might also include blessing in order to curse.</w:t>
      </w:r>
      <w:r w:rsidR="00A009A6">
        <w:rPr>
          <w:rStyle w:val="EndnoteReference"/>
          <w:rFonts w:ascii="Calibri" w:hAnsi="Calibri"/>
          <w:sz w:val="24"/>
          <w:szCs w:val="24"/>
        </w:rPr>
        <w:endnoteReference w:id="10"/>
      </w:r>
      <w:r w:rsidR="00D112E1" w:rsidRPr="0011562B">
        <w:rPr>
          <w:rFonts w:ascii="Calibri" w:hAnsi="Calibri"/>
          <w:sz w:val="24"/>
          <w:szCs w:val="24"/>
        </w:rPr>
        <w:t xml:space="preserve"> </w:t>
      </w:r>
    </w:p>
    <w:p w:rsidR="002914E4" w:rsidRPr="0011562B" w:rsidRDefault="00D112E1" w:rsidP="0011562B">
      <w:pPr>
        <w:pStyle w:val="ListParagraph"/>
        <w:numPr>
          <w:ilvl w:val="0"/>
          <w:numId w:val="1"/>
        </w:numPr>
        <w:spacing w:line="480" w:lineRule="auto"/>
        <w:rPr>
          <w:rFonts w:ascii="Calibri" w:hAnsi="Calibri"/>
          <w:sz w:val="24"/>
          <w:szCs w:val="24"/>
        </w:rPr>
      </w:pPr>
      <w:r w:rsidRPr="0011562B">
        <w:rPr>
          <w:rFonts w:ascii="Calibri" w:hAnsi="Calibri"/>
          <w:sz w:val="24"/>
          <w:szCs w:val="24"/>
        </w:rPr>
        <w:lastRenderedPageBreak/>
        <w:t xml:space="preserve">Pretended Agreement with the Victim. </w:t>
      </w:r>
      <w:r w:rsidR="00A009A6">
        <w:rPr>
          <w:rFonts w:ascii="Calibri" w:hAnsi="Calibri"/>
          <w:sz w:val="24"/>
          <w:szCs w:val="24"/>
        </w:rPr>
        <w:t xml:space="preserve">A good example of this type of irony is </w:t>
      </w:r>
      <w:r w:rsidRPr="0011562B">
        <w:rPr>
          <w:rFonts w:ascii="Calibri" w:hAnsi="Calibri"/>
          <w:sz w:val="24"/>
          <w:szCs w:val="24"/>
        </w:rPr>
        <w:t>12:2 which reads, “No doubt you are the people, and wisdom will die with you.” This view would seem to be discoun</w:t>
      </w:r>
      <w:r w:rsidR="00504DDF" w:rsidRPr="0011562B">
        <w:rPr>
          <w:rFonts w:ascii="Calibri" w:hAnsi="Calibri"/>
          <w:sz w:val="24"/>
          <w:szCs w:val="24"/>
        </w:rPr>
        <w:t>ted in the following verse (12:3</w:t>
      </w:r>
      <w:r w:rsidRPr="0011562B">
        <w:rPr>
          <w:rFonts w:ascii="Calibri" w:hAnsi="Calibri"/>
          <w:sz w:val="24"/>
          <w:szCs w:val="24"/>
        </w:rPr>
        <w:t>) where Job indicates that he does not believe this to be true.</w:t>
      </w:r>
      <w:r w:rsidR="00A009A6">
        <w:rPr>
          <w:rFonts w:ascii="Calibri" w:hAnsi="Calibri"/>
          <w:sz w:val="24"/>
          <w:szCs w:val="24"/>
        </w:rPr>
        <w:t xml:space="preserve"> There it states, “But I have understanding as well as </w:t>
      </w:r>
      <w:r w:rsidR="007B19BC">
        <w:rPr>
          <w:rFonts w:ascii="Calibri" w:hAnsi="Calibri"/>
          <w:sz w:val="24"/>
          <w:szCs w:val="24"/>
        </w:rPr>
        <w:t>you; I am not inferior to you. W</w:t>
      </w:r>
      <w:r w:rsidR="00A009A6">
        <w:rPr>
          <w:rFonts w:ascii="Calibri" w:hAnsi="Calibri"/>
          <w:sz w:val="24"/>
          <w:szCs w:val="24"/>
        </w:rPr>
        <w:t>ho does not know such things as these.”</w:t>
      </w:r>
    </w:p>
    <w:p w:rsidR="00D112E1" w:rsidRPr="0011562B" w:rsidRDefault="00D112E1" w:rsidP="0011562B">
      <w:pPr>
        <w:pStyle w:val="ListParagraph"/>
        <w:numPr>
          <w:ilvl w:val="0"/>
          <w:numId w:val="1"/>
        </w:numPr>
        <w:spacing w:line="480" w:lineRule="auto"/>
        <w:rPr>
          <w:rFonts w:ascii="Calibri" w:hAnsi="Calibri"/>
          <w:sz w:val="24"/>
          <w:szCs w:val="24"/>
        </w:rPr>
      </w:pPr>
      <w:r w:rsidRPr="0011562B">
        <w:rPr>
          <w:rFonts w:ascii="Calibri" w:hAnsi="Calibri"/>
          <w:sz w:val="24"/>
          <w:szCs w:val="24"/>
        </w:rPr>
        <w:t xml:space="preserve">Pretended Advice </w:t>
      </w:r>
      <w:r w:rsidR="009403B4">
        <w:rPr>
          <w:rFonts w:ascii="Calibri" w:hAnsi="Calibri"/>
          <w:sz w:val="24"/>
          <w:szCs w:val="24"/>
        </w:rPr>
        <w:t xml:space="preserve">to </w:t>
      </w:r>
      <w:r w:rsidR="00194D98">
        <w:rPr>
          <w:rFonts w:ascii="Calibri" w:hAnsi="Calibri"/>
          <w:sz w:val="24"/>
          <w:szCs w:val="24"/>
        </w:rPr>
        <w:t xml:space="preserve">the Victim. A good example </w:t>
      </w:r>
      <w:r w:rsidR="009403B4">
        <w:rPr>
          <w:rFonts w:ascii="Calibri" w:hAnsi="Calibri"/>
          <w:sz w:val="24"/>
          <w:szCs w:val="24"/>
        </w:rPr>
        <w:t xml:space="preserve">is </w:t>
      </w:r>
      <w:r w:rsidRPr="0011562B">
        <w:rPr>
          <w:rFonts w:ascii="Calibri" w:hAnsi="Calibri"/>
          <w:sz w:val="24"/>
          <w:szCs w:val="24"/>
        </w:rPr>
        <w:t>5:1-27</w:t>
      </w:r>
      <w:r w:rsidR="009403B4">
        <w:rPr>
          <w:rFonts w:ascii="Calibri" w:hAnsi="Calibri"/>
          <w:sz w:val="24"/>
          <w:szCs w:val="24"/>
        </w:rPr>
        <w:t>.</w:t>
      </w:r>
      <w:r w:rsidRPr="0011562B">
        <w:rPr>
          <w:rFonts w:ascii="Calibri" w:hAnsi="Calibri"/>
          <w:sz w:val="24"/>
          <w:szCs w:val="24"/>
        </w:rPr>
        <w:t xml:space="preserve"> Although</w:t>
      </w:r>
      <w:r w:rsidR="009403B4">
        <w:rPr>
          <w:rFonts w:ascii="Calibri" w:hAnsi="Calibri"/>
          <w:sz w:val="24"/>
          <w:szCs w:val="24"/>
        </w:rPr>
        <w:t>,</w:t>
      </w:r>
      <w:r w:rsidRPr="0011562B">
        <w:rPr>
          <w:rFonts w:ascii="Calibri" w:hAnsi="Calibri"/>
          <w:sz w:val="24"/>
          <w:szCs w:val="24"/>
        </w:rPr>
        <w:t xml:space="preserve"> Eliphaz is </w:t>
      </w:r>
      <w:r w:rsidR="00266CBF" w:rsidRPr="0011562B">
        <w:rPr>
          <w:rFonts w:ascii="Calibri" w:hAnsi="Calibri"/>
          <w:sz w:val="24"/>
          <w:szCs w:val="24"/>
        </w:rPr>
        <w:t xml:space="preserve">explicitly </w:t>
      </w:r>
      <w:r w:rsidRPr="0011562B">
        <w:rPr>
          <w:rFonts w:ascii="Calibri" w:hAnsi="Calibri"/>
          <w:sz w:val="24"/>
          <w:szCs w:val="24"/>
        </w:rPr>
        <w:t xml:space="preserve">giving Job advice to trust in God’s justice, the implication is that Eliphaz believes that Job is guilty. </w:t>
      </w:r>
      <w:r w:rsidR="002914E4" w:rsidRPr="0011562B">
        <w:rPr>
          <w:rFonts w:ascii="Calibri" w:hAnsi="Calibri"/>
          <w:sz w:val="24"/>
          <w:szCs w:val="24"/>
        </w:rPr>
        <w:t xml:space="preserve">Note here, in </w:t>
      </w:r>
      <w:r w:rsidR="00B75074" w:rsidRPr="0011562B">
        <w:rPr>
          <w:rFonts w:ascii="Calibri" w:hAnsi="Calibri" w:cs="Times New Roman"/>
          <w:sz w:val="24"/>
          <w:szCs w:val="24"/>
        </w:rPr>
        <w:t>the type of irony we are discussing</w:t>
      </w:r>
      <w:r w:rsidR="002914E4" w:rsidRPr="0011562B">
        <w:rPr>
          <w:rFonts w:ascii="Calibri" w:hAnsi="Calibri" w:cs="Times New Roman"/>
          <w:sz w:val="24"/>
          <w:szCs w:val="24"/>
        </w:rPr>
        <w:t xml:space="preserve"> the ironist is not a character in the narrative, but rather the author or the narrato</w:t>
      </w:r>
      <w:r w:rsidR="00B75074" w:rsidRPr="0011562B">
        <w:rPr>
          <w:rFonts w:ascii="Calibri" w:hAnsi="Calibri" w:cs="Times New Roman"/>
          <w:sz w:val="24"/>
          <w:szCs w:val="24"/>
        </w:rPr>
        <w:t xml:space="preserve">r. </w:t>
      </w:r>
      <w:r w:rsidR="002914E4" w:rsidRPr="0011562B">
        <w:rPr>
          <w:rFonts w:ascii="Calibri" w:hAnsi="Calibri" w:cs="Times New Roman"/>
          <w:sz w:val="24"/>
          <w:szCs w:val="24"/>
        </w:rPr>
        <w:t>T</w:t>
      </w:r>
      <w:r w:rsidR="00B75074" w:rsidRPr="0011562B">
        <w:rPr>
          <w:rFonts w:ascii="Calibri" w:hAnsi="Calibri" w:cs="Times New Roman"/>
          <w:sz w:val="24"/>
          <w:szCs w:val="24"/>
        </w:rPr>
        <w:t>he author’s persona is therefore evident in the words and actions of different characters.</w:t>
      </w:r>
      <w:r w:rsidR="00B33A9A">
        <w:rPr>
          <w:rStyle w:val="EndnoteReference"/>
          <w:rFonts w:ascii="Calibri" w:hAnsi="Calibri" w:cs="Times New Roman"/>
          <w:sz w:val="24"/>
          <w:szCs w:val="24"/>
        </w:rPr>
        <w:endnoteReference w:id="11"/>
      </w:r>
      <w:r w:rsidR="00B75074" w:rsidRPr="0011562B">
        <w:rPr>
          <w:rFonts w:ascii="Calibri" w:hAnsi="Calibri" w:cs="Times New Roman"/>
          <w:sz w:val="24"/>
          <w:szCs w:val="24"/>
        </w:rPr>
        <w:t xml:space="preserve"> In the case of Job </w:t>
      </w:r>
      <w:r w:rsidR="00451AD8" w:rsidRPr="0011562B">
        <w:rPr>
          <w:rFonts w:ascii="Calibri" w:hAnsi="Calibri" w:cs="Times New Roman"/>
          <w:sz w:val="24"/>
          <w:szCs w:val="24"/>
        </w:rPr>
        <w:t>nearly all of the characters make ironic comments or</w:t>
      </w:r>
      <w:r w:rsidR="00994CB2" w:rsidRPr="0011562B">
        <w:rPr>
          <w:rFonts w:ascii="Calibri" w:hAnsi="Calibri" w:cs="Times New Roman"/>
          <w:sz w:val="24"/>
          <w:szCs w:val="24"/>
        </w:rPr>
        <w:t xml:space="preserve"> are a party to ironic actions, presenting numerous different explicit and implicit perspectives. </w:t>
      </w:r>
      <w:r w:rsidR="00E436D0" w:rsidRPr="0011562B">
        <w:rPr>
          <w:rFonts w:ascii="Calibri" w:hAnsi="Calibri" w:cs="Times New Roman"/>
          <w:sz w:val="24"/>
          <w:szCs w:val="24"/>
        </w:rPr>
        <w:t xml:space="preserve">   </w:t>
      </w:r>
      <w:r w:rsidR="00B75074" w:rsidRPr="0011562B">
        <w:rPr>
          <w:rFonts w:ascii="Calibri" w:hAnsi="Calibri" w:cs="Times New Roman"/>
          <w:sz w:val="24"/>
          <w:szCs w:val="24"/>
        </w:rPr>
        <w:t xml:space="preserve">   </w:t>
      </w:r>
      <w:r w:rsidR="002914E4" w:rsidRPr="0011562B">
        <w:rPr>
          <w:rFonts w:ascii="Calibri" w:hAnsi="Calibri" w:cs="Times New Roman"/>
          <w:sz w:val="24"/>
          <w:szCs w:val="24"/>
        </w:rPr>
        <w:t xml:space="preserve"> </w:t>
      </w:r>
    </w:p>
    <w:p w:rsidR="00D112E1" w:rsidRPr="0011562B" w:rsidRDefault="00D112E1" w:rsidP="0011562B">
      <w:pPr>
        <w:pStyle w:val="ListParagraph"/>
        <w:numPr>
          <w:ilvl w:val="0"/>
          <w:numId w:val="1"/>
        </w:numPr>
        <w:spacing w:line="480" w:lineRule="auto"/>
        <w:rPr>
          <w:rFonts w:ascii="Calibri" w:hAnsi="Calibri"/>
          <w:sz w:val="24"/>
          <w:szCs w:val="24"/>
        </w:rPr>
      </w:pPr>
      <w:r w:rsidRPr="0011562B">
        <w:rPr>
          <w:rFonts w:ascii="Calibri" w:hAnsi="Calibri"/>
          <w:sz w:val="24"/>
          <w:szCs w:val="24"/>
        </w:rPr>
        <w:t xml:space="preserve">The Rhetorical Question. There are </w:t>
      </w:r>
      <w:r w:rsidR="009403B4">
        <w:rPr>
          <w:rFonts w:ascii="Calibri" w:hAnsi="Calibri"/>
          <w:sz w:val="24"/>
          <w:szCs w:val="24"/>
        </w:rPr>
        <w:t>numerous</w:t>
      </w:r>
      <w:r w:rsidRPr="0011562B">
        <w:rPr>
          <w:rFonts w:ascii="Calibri" w:hAnsi="Calibri"/>
          <w:sz w:val="24"/>
          <w:szCs w:val="24"/>
        </w:rPr>
        <w:t xml:space="preserve"> rhetorical questions</w:t>
      </w:r>
      <w:r w:rsidR="00A07F50" w:rsidRPr="0011562B">
        <w:rPr>
          <w:rFonts w:ascii="Calibri" w:hAnsi="Calibri"/>
          <w:sz w:val="24"/>
          <w:szCs w:val="24"/>
        </w:rPr>
        <w:t xml:space="preserve"> in the Book of Job</w:t>
      </w:r>
      <w:r w:rsidR="009403B4">
        <w:rPr>
          <w:rFonts w:ascii="Calibri" w:hAnsi="Calibri"/>
          <w:sz w:val="24"/>
          <w:szCs w:val="24"/>
        </w:rPr>
        <w:t>. I</w:t>
      </w:r>
      <w:r w:rsidRPr="0011562B">
        <w:rPr>
          <w:rFonts w:ascii="Calibri" w:hAnsi="Calibri"/>
          <w:sz w:val="24"/>
          <w:szCs w:val="24"/>
        </w:rPr>
        <w:t xml:space="preserve">ndeed, chapter 38 is </w:t>
      </w:r>
      <w:r w:rsidR="00190ECB" w:rsidRPr="0011562B">
        <w:rPr>
          <w:rFonts w:ascii="Calibri" w:hAnsi="Calibri"/>
          <w:sz w:val="24"/>
          <w:szCs w:val="24"/>
        </w:rPr>
        <w:t>largely a chapter of one rhetorical question after another</w:t>
      </w:r>
      <w:r w:rsidRPr="0011562B">
        <w:rPr>
          <w:rFonts w:ascii="Calibri" w:hAnsi="Calibri"/>
          <w:sz w:val="24"/>
          <w:szCs w:val="24"/>
        </w:rPr>
        <w:t>. Take for example, 38:12-13 “Have you commanded the morning since your days began, and caused the dawn to know its place, that it might take hold of the skirts of the earth, and the wicked shaken out of it?” We can assume that this is not an ordinary question or request for information as God knows that Job is not the creator of the world. Instead, this question is a pejorative rhe</w:t>
      </w:r>
      <w:r w:rsidR="009403B4">
        <w:rPr>
          <w:rFonts w:ascii="Calibri" w:hAnsi="Calibri"/>
          <w:sz w:val="24"/>
          <w:szCs w:val="24"/>
        </w:rPr>
        <w:t>torical question which is intend</w:t>
      </w:r>
      <w:r w:rsidRPr="0011562B">
        <w:rPr>
          <w:rFonts w:ascii="Calibri" w:hAnsi="Calibri"/>
          <w:sz w:val="24"/>
          <w:szCs w:val="24"/>
        </w:rPr>
        <w:t xml:space="preserve">ed to put Job in his place. </w:t>
      </w:r>
    </w:p>
    <w:p w:rsidR="00D112E1" w:rsidRPr="0011562B" w:rsidRDefault="00D112E1" w:rsidP="00194D98">
      <w:pPr>
        <w:pStyle w:val="ListParagraph"/>
        <w:numPr>
          <w:ilvl w:val="0"/>
          <w:numId w:val="1"/>
        </w:numPr>
        <w:spacing w:line="480" w:lineRule="auto"/>
        <w:rPr>
          <w:rFonts w:ascii="Calibri" w:hAnsi="Calibri"/>
          <w:sz w:val="24"/>
          <w:szCs w:val="24"/>
        </w:rPr>
      </w:pPr>
      <w:r w:rsidRPr="0011562B">
        <w:rPr>
          <w:rFonts w:ascii="Calibri" w:hAnsi="Calibri"/>
          <w:sz w:val="24"/>
          <w:szCs w:val="24"/>
        </w:rPr>
        <w:t xml:space="preserve"> Parody. Take for example 7:17-18 that is a parody of Psalms 8:5</w:t>
      </w:r>
      <w:r w:rsidR="00194D98">
        <w:rPr>
          <w:rFonts w:ascii="Calibri" w:hAnsi="Calibri"/>
          <w:sz w:val="24"/>
          <w:szCs w:val="24"/>
        </w:rPr>
        <w:t xml:space="preserve">. </w:t>
      </w:r>
      <w:r w:rsidRPr="0011562B">
        <w:rPr>
          <w:rFonts w:ascii="Calibri" w:hAnsi="Calibri"/>
          <w:sz w:val="24"/>
          <w:szCs w:val="24"/>
        </w:rPr>
        <w:t xml:space="preserve">In Psalms 8:4-5 it says, “What are human beings that you are mindful of them, mortals that you care for them (RSV). Yet you have made them a little lower than God, and crowned them </w:t>
      </w:r>
      <w:r w:rsidRPr="0011562B">
        <w:rPr>
          <w:rFonts w:ascii="Calibri" w:hAnsi="Calibri"/>
          <w:sz w:val="24"/>
          <w:szCs w:val="24"/>
        </w:rPr>
        <w:lastRenderedPageBreak/>
        <w:t>with glory and honor.”</w:t>
      </w:r>
      <w:r w:rsidR="009403B4">
        <w:rPr>
          <w:rFonts w:ascii="Calibri" w:hAnsi="Calibri"/>
          <w:sz w:val="24"/>
          <w:szCs w:val="24"/>
        </w:rPr>
        <w:t xml:space="preserve"> </w:t>
      </w:r>
      <w:r w:rsidR="00194D98">
        <w:rPr>
          <w:rFonts w:ascii="Calibri" w:hAnsi="Calibri"/>
          <w:sz w:val="24"/>
          <w:szCs w:val="24"/>
        </w:rPr>
        <w:t xml:space="preserve"> </w:t>
      </w:r>
      <w:r w:rsidR="00194D98" w:rsidRPr="0011562B">
        <w:rPr>
          <w:rFonts w:ascii="Calibri" w:hAnsi="Calibri"/>
          <w:sz w:val="24"/>
          <w:szCs w:val="24"/>
        </w:rPr>
        <w:t xml:space="preserve">In Job 7:17-18 it states, “What are human beings, that you make so much of them,  that you set your mind on them, visit them every morning, test them every moment”. </w:t>
      </w:r>
      <w:r w:rsidR="009403B4">
        <w:rPr>
          <w:rFonts w:ascii="Calibri" w:hAnsi="Calibri"/>
          <w:sz w:val="24"/>
          <w:szCs w:val="24"/>
        </w:rPr>
        <w:t>N</w:t>
      </w:r>
      <w:r w:rsidR="006A1A47">
        <w:rPr>
          <w:rFonts w:ascii="Calibri" w:hAnsi="Calibri"/>
          <w:sz w:val="24"/>
          <w:szCs w:val="24"/>
        </w:rPr>
        <w:t xml:space="preserve">otice that Job’s view of God </w:t>
      </w:r>
      <w:r w:rsidR="00194D98">
        <w:rPr>
          <w:rFonts w:ascii="Calibri" w:hAnsi="Calibri"/>
          <w:sz w:val="24"/>
          <w:szCs w:val="24"/>
        </w:rPr>
        <w:t xml:space="preserve">parodies Psalm 8:4-5 and </w:t>
      </w:r>
      <w:r w:rsidR="006A1A47">
        <w:rPr>
          <w:rFonts w:ascii="Calibri" w:hAnsi="Calibri"/>
          <w:sz w:val="24"/>
          <w:szCs w:val="24"/>
        </w:rPr>
        <w:t xml:space="preserve">is in direct opposition to the view of God held by the psalmist. </w:t>
      </w:r>
    </w:p>
    <w:p w:rsidR="00D112E1" w:rsidRPr="0011562B" w:rsidRDefault="006A1A47" w:rsidP="0011562B">
      <w:pPr>
        <w:pStyle w:val="ListParagraph"/>
        <w:numPr>
          <w:ilvl w:val="0"/>
          <w:numId w:val="1"/>
        </w:numPr>
        <w:spacing w:line="480" w:lineRule="auto"/>
        <w:rPr>
          <w:rFonts w:ascii="Calibri" w:hAnsi="Calibri"/>
          <w:sz w:val="24"/>
          <w:szCs w:val="24"/>
        </w:rPr>
      </w:pPr>
      <w:r>
        <w:rPr>
          <w:rFonts w:ascii="Calibri" w:hAnsi="Calibri"/>
          <w:sz w:val="24"/>
          <w:szCs w:val="24"/>
        </w:rPr>
        <w:t xml:space="preserve">Overstatement. In 1:1-5 </w:t>
      </w:r>
      <w:r w:rsidR="00D112E1" w:rsidRPr="0011562B">
        <w:rPr>
          <w:rFonts w:ascii="Calibri" w:hAnsi="Calibri"/>
          <w:sz w:val="24"/>
          <w:szCs w:val="24"/>
        </w:rPr>
        <w:t xml:space="preserve">there is an implication that Job’s perfection is overstated. For instance, his children are of a perfect number, the number of his animals appear to be exaggerated, and the verses are peppered with superlatives such as that Job was the greatest of </w:t>
      </w:r>
      <w:r w:rsidR="00D112E1" w:rsidRPr="00EA6109">
        <w:rPr>
          <w:rFonts w:ascii="Calibri" w:hAnsi="Calibri"/>
          <w:i/>
          <w:iCs/>
          <w:sz w:val="24"/>
          <w:szCs w:val="24"/>
        </w:rPr>
        <w:t>all</w:t>
      </w:r>
      <w:r w:rsidR="00D112E1" w:rsidRPr="0011562B">
        <w:rPr>
          <w:rFonts w:ascii="Calibri" w:hAnsi="Calibri"/>
          <w:sz w:val="24"/>
          <w:szCs w:val="24"/>
        </w:rPr>
        <w:t xml:space="preserve"> of the people of the East and that Job </w:t>
      </w:r>
      <w:r w:rsidR="00D112E1" w:rsidRPr="0011562B">
        <w:rPr>
          <w:rFonts w:ascii="Calibri" w:hAnsi="Calibri"/>
          <w:i/>
          <w:iCs/>
          <w:sz w:val="24"/>
          <w:szCs w:val="24"/>
        </w:rPr>
        <w:t xml:space="preserve">always </w:t>
      </w:r>
      <w:r w:rsidR="00D112E1" w:rsidRPr="0011562B">
        <w:rPr>
          <w:rFonts w:ascii="Calibri" w:hAnsi="Calibri"/>
          <w:sz w:val="24"/>
          <w:szCs w:val="24"/>
        </w:rPr>
        <w:t>ensured that his children were pure. The conflict in this passage con</w:t>
      </w:r>
      <w:r w:rsidR="00374E83">
        <w:rPr>
          <w:rFonts w:ascii="Calibri" w:hAnsi="Calibri"/>
          <w:sz w:val="24"/>
          <w:szCs w:val="24"/>
        </w:rPr>
        <w:t>cerns the matter-of-fact presentation</w:t>
      </w:r>
      <w:r w:rsidR="00D112E1" w:rsidRPr="0011562B">
        <w:rPr>
          <w:rFonts w:ascii="Calibri" w:hAnsi="Calibri"/>
          <w:sz w:val="24"/>
          <w:szCs w:val="24"/>
        </w:rPr>
        <w:t xml:space="preserve"> of Job’s uprightness over and against the aggressive assertion of this same claim. The</w:t>
      </w:r>
      <w:r>
        <w:rPr>
          <w:rFonts w:ascii="Calibri" w:hAnsi="Calibri"/>
          <w:sz w:val="24"/>
          <w:szCs w:val="24"/>
        </w:rPr>
        <w:t xml:space="preserve"> implication then is that Job is not as</w:t>
      </w:r>
      <w:r w:rsidR="00D112E1" w:rsidRPr="0011562B">
        <w:rPr>
          <w:rFonts w:ascii="Calibri" w:hAnsi="Calibri"/>
          <w:sz w:val="24"/>
          <w:szCs w:val="24"/>
        </w:rPr>
        <w:t xml:space="preserve"> perfect as Job is represented to be.</w:t>
      </w:r>
    </w:p>
    <w:p w:rsidR="00A050FE" w:rsidRPr="0011562B" w:rsidRDefault="00D112E1" w:rsidP="00E01A27">
      <w:pPr>
        <w:pStyle w:val="ListParagraph"/>
        <w:numPr>
          <w:ilvl w:val="0"/>
          <w:numId w:val="1"/>
        </w:numPr>
        <w:spacing w:line="480" w:lineRule="auto"/>
        <w:rPr>
          <w:rFonts w:ascii="Calibri" w:hAnsi="Calibri"/>
          <w:sz w:val="24"/>
          <w:szCs w:val="24"/>
        </w:rPr>
      </w:pPr>
      <w:r w:rsidRPr="0011562B">
        <w:rPr>
          <w:rFonts w:ascii="Calibri" w:hAnsi="Calibri"/>
          <w:sz w:val="24"/>
          <w:szCs w:val="24"/>
        </w:rPr>
        <w:t>Irony Displayed.</w:t>
      </w:r>
      <w:r w:rsidR="0032675F" w:rsidRPr="0011562B">
        <w:rPr>
          <w:rFonts w:ascii="Calibri" w:hAnsi="Calibri"/>
          <w:sz w:val="24"/>
          <w:szCs w:val="24"/>
        </w:rPr>
        <w:t xml:space="preserve"> This sub-category of verbal irony requires an in-depth explanation. </w:t>
      </w:r>
      <w:r w:rsidR="00194D98">
        <w:rPr>
          <w:rFonts w:ascii="Calibri" w:hAnsi="Calibri"/>
          <w:sz w:val="24"/>
          <w:szCs w:val="24"/>
        </w:rPr>
        <w:t>Irony d</w:t>
      </w:r>
      <w:r w:rsidR="00DF3669" w:rsidRPr="0011562B">
        <w:rPr>
          <w:rFonts w:ascii="Calibri" w:hAnsi="Calibri"/>
          <w:sz w:val="24"/>
          <w:szCs w:val="24"/>
        </w:rPr>
        <w:t xml:space="preserve">isplayed is </w:t>
      </w:r>
      <w:r w:rsidR="00194D98">
        <w:rPr>
          <w:rFonts w:ascii="Calibri" w:hAnsi="Calibri" w:cs="Times New Roman"/>
          <w:sz w:val="24"/>
          <w:szCs w:val="24"/>
        </w:rPr>
        <w:t>similar to situational i</w:t>
      </w:r>
      <w:r w:rsidRPr="0011562B">
        <w:rPr>
          <w:rFonts w:ascii="Calibri" w:hAnsi="Calibri" w:cs="Times New Roman"/>
          <w:sz w:val="24"/>
          <w:szCs w:val="24"/>
        </w:rPr>
        <w:t>rony</w:t>
      </w:r>
      <w:r w:rsidR="00746A81" w:rsidRPr="0011562B">
        <w:rPr>
          <w:rFonts w:ascii="Calibri" w:hAnsi="Calibri" w:cs="Times New Roman"/>
          <w:sz w:val="24"/>
          <w:szCs w:val="24"/>
        </w:rPr>
        <w:t xml:space="preserve"> (being largely focused on the irony of events)</w:t>
      </w:r>
      <w:r w:rsidRPr="0011562B">
        <w:rPr>
          <w:rFonts w:ascii="Calibri" w:hAnsi="Calibri" w:cs="Times New Roman"/>
          <w:sz w:val="24"/>
          <w:szCs w:val="24"/>
        </w:rPr>
        <w:t xml:space="preserve">, however, it can be distinguished </w:t>
      </w:r>
      <w:r w:rsidR="00194D98">
        <w:rPr>
          <w:rFonts w:ascii="Calibri" w:hAnsi="Calibri" w:cs="Times New Roman"/>
          <w:sz w:val="24"/>
          <w:szCs w:val="24"/>
        </w:rPr>
        <w:t>from situational i</w:t>
      </w:r>
      <w:r w:rsidR="00746A81" w:rsidRPr="0011562B">
        <w:rPr>
          <w:rFonts w:ascii="Calibri" w:hAnsi="Calibri" w:cs="Times New Roman"/>
          <w:sz w:val="24"/>
          <w:szCs w:val="24"/>
        </w:rPr>
        <w:t xml:space="preserve">rony </w:t>
      </w:r>
      <w:r w:rsidRPr="0011562B">
        <w:rPr>
          <w:rFonts w:ascii="Calibri" w:hAnsi="Calibri" w:cs="Times New Roman"/>
          <w:sz w:val="24"/>
          <w:szCs w:val="24"/>
        </w:rPr>
        <w:t xml:space="preserve">by the </w:t>
      </w:r>
      <w:r w:rsidR="00994CB2" w:rsidRPr="0011562B">
        <w:rPr>
          <w:rFonts w:ascii="Calibri" w:hAnsi="Calibri" w:cs="Times New Roman"/>
          <w:sz w:val="24"/>
          <w:szCs w:val="24"/>
        </w:rPr>
        <w:t xml:space="preserve">presence </w:t>
      </w:r>
      <w:r w:rsidRPr="0011562B">
        <w:rPr>
          <w:rFonts w:ascii="Calibri" w:hAnsi="Calibri" w:cs="Times New Roman"/>
          <w:sz w:val="24"/>
          <w:szCs w:val="24"/>
        </w:rPr>
        <w:t xml:space="preserve">of the ironist being ironical, or </w:t>
      </w:r>
      <w:r w:rsidR="0065583C" w:rsidRPr="0011562B">
        <w:rPr>
          <w:rFonts w:ascii="Calibri" w:hAnsi="Calibri" w:cs="Times New Roman"/>
          <w:sz w:val="24"/>
          <w:szCs w:val="24"/>
        </w:rPr>
        <w:t xml:space="preserve">pejoratively </w:t>
      </w:r>
      <w:r w:rsidRPr="0011562B">
        <w:rPr>
          <w:rFonts w:ascii="Calibri" w:hAnsi="Calibri" w:cs="Times New Roman"/>
          <w:sz w:val="24"/>
          <w:szCs w:val="24"/>
        </w:rPr>
        <w:t>critical in the arrangement of events</w:t>
      </w:r>
      <w:r w:rsidR="00746A81" w:rsidRPr="0011562B">
        <w:rPr>
          <w:rFonts w:ascii="Calibri" w:hAnsi="Calibri" w:cs="Times New Roman"/>
          <w:sz w:val="24"/>
          <w:szCs w:val="24"/>
        </w:rPr>
        <w:t xml:space="preserve"> and by the presence of </w:t>
      </w:r>
      <w:r w:rsidR="00DF3669" w:rsidRPr="0011562B">
        <w:rPr>
          <w:rFonts w:ascii="Calibri" w:hAnsi="Calibri" w:cs="Times New Roman"/>
          <w:sz w:val="24"/>
          <w:szCs w:val="24"/>
        </w:rPr>
        <w:t xml:space="preserve">an object of </w:t>
      </w:r>
      <w:r w:rsidR="0065583C" w:rsidRPr="0011562B">
        <w:rPr>
          <w:rFonts w:ascii="Calibri" w:hAnsi="Calibri" w:cs="Times New Roman"/>
          <w:sz w:val="24"/>
          <w:szCs w:val="24"/>
        </w:rPr>
        <w:t xml:space="preserve">ironic </w:t>
      </w:r>
      <w:r w:rsidR="00DF3669" w:rsidRPr="0011562B">
        <w:rPr>
          <w:rFonts w:ascii="Calibri" w:hAnsi="Calibri" w:cs="Times New Roman"/>
          <w:sz w:val="24"/>
          <w:szCs w:val="24"/>
        </w:rPr>
        <w:t>attack</w:t>
      </w:r>
      <w:r w:rsidR="00194D98">
        <w:rPr>
          <w:rFonts w:ascii="Calibri" w:hAnsi="Calibri" w:cs="Times New Roman"/>
          <w:sz w:val="24"/>
          <w:szCs w:val="24"/>
        </w:rPr>
        <w:t xml:space="preserve"> (as opposed to situational i</w:t>
      </w:r>
      <w:r w:rsidR="00374E83">
        <w:rPr>
          <w:rFonts w:ascii="Calibri" w:hAnsi="Calibri" w:cs="Times New Roman"/>
          <w:sz w:val="24"/>
          <w:szCs w:val="24"/>
        </w:rPr>
        <w:t>rony which views events as whimsical co-incidences)</w:t>
      </w:r>
      <w:r w:rsidR="00DF3669" w:rsidRPr="0011562B">
        <w:rPr>
          <w:rFonts w:ascii="Calibri" w:hAnsi="Calibri" w:cs="Times New Roman"/>
          <w:sz w:val="24"/>
          <w:szCs w:val="24"/>
        </w:rPr>
        <w:t>.</w:t>
      </w:r>
      <w:r w:rsidR="00FE1B9A">
        <w:rPr>
          <w:rStyle w:val="EndnoteReference"/>
          <w:rFonts w:ascii="Calibri" w:hAnsi="Calibri" w:cs="Times New Roman"/>
          <w:sz w:val="24"/>
          <w:szCs w:val="24"/>
        </w:rPr>
        <w:endnoteReference w:id="12"/>
      </w:r>
      <w:r w:rsidR="00DF3669" w:rsidRPr="0011562B">
        <w:rPr>
          <w:rFonts w:ascii="Calibri" w:hAnsi="Calibri" w:cs="Times New Roman"/>
          <w:sz w:val="24"/>
          <w:szCs w:val="24"/>
        </w:rPr>
        <w:t xml:space="preserve"> </w:t>
      </w:r>
      <w:r w:rsidR="00374E83">
        <w:rPr>
          <w:rFonts w:ascii="Calibri" w:hAnsi="Calibri" w:cs="Times New Roman"/>
          <w:sz w:val="24"/>
          <w:szCs w:val="24"/>
        </w:rPr>
        <w:t>In this sub-category of verba</w:t>
      </w:r>
      <w:r w:rsidR="00611B4B">
        <w:rPr>
          <w:rFonts w:ascii="Calibri" w:hAnsi="Calibri" w:cs="Times New Roman"/>
          <w:sz w:val="24"/>
          <w:szCs w:val="24"/>
        </w:rPr>
        <w:t>l irony the</w:t>
      </w:r>
      <w:r w:rsidR="0032675F" w:rsidRPr="0011562B">
        <w:rPr>
          <w:rFonts w:ascii="Calibri" w:hAnsi="Calibri" w:cs="Times New Roman"/>
          <w:sz w:val="24"/>
          <w:szCs w:val="24"/>
        </w:rPr>
        <w:t xml:space="preserve">re are two types of </w:t>
      </w:r>
      <w:r w:rsidR="00194D98">
        <w:rPr>
          <w:rFonts w:ascii="Calibri" w:hAnsi="Calibri" w:cs="Times New Roman"/>
          <w:sz w:val="24"/>
          <w:szCs w:val="24"/>
        </w:rPr>
        <w:t>irony d</w:t>
      </w:r>
      <w:r w:rsidR="00994CB2" w:rsidRPr="0011562B">
        <w:rPr>
          <w:rFonts w:ascii="Calibri" w:hAnsi="Calibri" w:cs="Times New Roman"/>
          <w:sz w:val="24"/>
          <w:szCs w:val="24"/>
        </w:rPr>
        <w:t>isplayed, but I</w:t>
      </w:r>
      <w:r w:rsidR="00194D98">
        <w:rPr>
          <w:rFonts w:ascii="Calibri" w:hAnsi="Calibri" w:cs="Times New Roman"/>
          <w:sz w:val="24"/>
          <w:szCs w:val="24"/>
        </w:rPr>
        <w:t xml:space="preserve"> will only discuss the type of irony d</w:t>
      </w:r>
      <w:r w:rsidR="00994CB2" w:rsidRPr="0011562B">
        <w:rPr>
          <w:rFonts w:ascii="Calibri" w:hAnsi="Calibri" w:cs="Times New Roman"/>
          <w:sz w:val="24"/>
          <w:szCs w:val="24"/>
        </w:rPr>
        <w:t>isplayed tha</w:t>
      </w:r>
      <w:r w:rsidR="00374E83">
        <w:rPr>
          <w:rFonts w:ascii="Calibri" w:hAnsi="Calibri" w:cs="Times New Roman"/>
          <w:sz w:val="24"/>
          <w:szCs w:val="24"/>
        </w:rPr>
        <w:t>t is particularly helpful to the interpretation of the Book of Job</w:t>
      </w:r>
      <w:r w:rsidR="00994CB2" w:rsidRPr="0011562B">
        <w:rPr>
          <w:rFonts w:ascii="Calibri" w:hAnsi="Calibri" w:cs="Times New Roman"/>
          <w:sz w:val="24"/>
          <w:szCs w:val="24"/>
        </w:rPr>
        <w:t xml:space="preserve">. </w:t>
      </w:r>
      <w:r w:rsidR="00374E83">
        <w:rPr>
          <w:rFonts w:ascii="Calibri" w:hAnsi="Calibri" w:cs="Times New Roman"/>
          <w:sz w:val="24"/>
          <w:szCs w:val="24"/>
        </w:rPr>
        <w:t>Muecke explains this sub-category of verbal irony in the following way</w:t>
      </w:r>
      <w:r w:rsidR="00EA6109">
        <w:rPr>
          <w:rFonts w:ascii="Calibri" w:hAnsi="Calibri" w:cs="Times New Roman"/>
          <w:sz w:val="24"/>
          <w:szCs w:val="24"/>
        </w:rPr>
        <w:t>, “…</w:t>
      </w:r>
      <w:r w:rsidR="0032675F" w:rsidRPr="0011562B">
        <w:rPr>
          <w:rFonts w:ascii="Calibri" w:hAnsi="Calibri" w:cs="Times New Roman"/>
          <w:sz w:val="24"/>
          <w:szCs w:val="24"/>
        </w:rPr>
        <w:t xml:space="preserve">to accept the </w:t>
      </w:r>
      <w:r w:rsidR="00F22481" w:rsidRPr="0011562B">
        <w:rPr>
          <w:rFonts w:ascii="Calibri" w:hAnsi="Calibri" w:cs="Times New Roman"/>
          <w:sz w:val="24"/>
          <w:szCs w:val="24"/>
        </w:rPr>
        <w:t>situation or the victim’s position but develop it according to the victim’s premises until the absurdity of the conclusion confronts the plausibility of the beginning.”</w:t>
      </w:r>
      <w:r w:rsidR="00FE1B9A">
        <w:rPr>
          <w:rStyle w:val="EndnoteReference"/>
          <w:rFonts w:ascii="Calibri" w:hAnsi="Calibri" w:cs="Times New Roman"/>
          <w:sz w:val="24"/>
          <w:szCs w:val="24"/>
        </w:rPr>
        <w:endnoteReference w:id="13"/>
      </w:r>
      <w:r w:rsidR="00DA5362" w:rsidRPr="0011562B">
        <w:rPr>
          <w:rFonts w:ascii="Calibri" w:hAnsi="Calibri" w:cs="Times New Roman"/>
          <w:sz w:val="24"/>
          <w:szCs w:val="24"/>
        </w:rPr>
        <w:t xml:space="preserve"> </w:t>
      </w:r>
      <w:r w:rsidR="00C113BD" w:rsidRPr="0011562B">
        <w:rPr>
          <w:rFonts w:ascii="Calibri" w:hAnsi="Calibri" w:cs="Times New Roman"/>
          <w:sz w:val="24"/>
          <w:szCs w:val="24"/>
        </w:rPr>
        <w:t>Or</w:t>
      </w:r>
      <w:r w:rsidR="00746A81" w:rsidRPr="0011562B">
        <w:rPr>
          <w:rFonts w:ascii="Calibri" w:hAnsi="Calibri" w:cs="Times New Roman"/>
          <w:sz w:val="24"/>
          <w:szCs w:val="24"/>
        </w:rPr>
        <w:t xml:space="preserve">, in other words, accept the explicit or literal presentation of facts but develop them according </w:t>
      </w:r>
      <w:r w:rsidR="00746A81" w:rsidRPr="0011562B">
        <w:rPr>
          <w:rFonts w:ascii="Calibri" w:hAnsi="Calibri" w:cs="Times New Roman"/>
          <w:sz w:val="24"/>
          <w:szCs w:val="24"/>
        </w:rPr>
        <w:lastRenderedPageBreak/>
        <w:t>to the victim’s premises until the absurdity of the findings confront t</w:t>
      </w:r>
      <w:r w:rsidR="00D944CA">
        <w:rPr>
          <w:rFonts w:ascii="Calibri" w:hAnsi="Calibri" w:cs="Times New Roman"/>
          <w:sz w:val="24"/>
          <w:szCs w:val="24"/>
        </w:rPr>
        <w:t>he veracity of the literal presentation of events.  This sub-category of verbal irony is particularly helpful when it is applied to 1:6-12. In these verses the litera</w:t>
      </w:r>
      <w:r w:rsidR="00B74587">
        <w:rPr>
          <w:rFonts w:ascii="Calibri" w:hAnsi="Calibri" w:cs="Times New Roman"/>
          <w:sz w:val="24"/>
          <w:szCs w:val="24"/>
        </w:rPr>
        <w:t>l presentation of facts consist</w:t>
      </w:r>
      <w:r w:rsidR="00904313">
        <w:rPr>
          <w:rFonts w:ascii="Calibri" w:hAnsi="Calibri" w:cs="Times New Roman"/>
          <w:sz w:val="24"/>
          <w:szCs w:val="24"/>
        </w:rPr>
        <w:t>s</w:t>
      </w:r>
      <w:r w:rsidR="00D944CA">
        <w:rPr>
          <w:rFonts w:ascii="Calibri" w:hAnsi="Calibri" w:cs="Times New Roman"/>
          <w:sz w:val="24"/>
          <w:szCs w:val="24"/>
        </w:rPr>
        <w:t xml:space="preserve"> of God, in league with </w:t>
      </w:r>
      <w:r w:rsidR="00C113BD" w:rsidRPr="0011562B">
        <w:rPr>
          <w:rFonts w:ascii="Calibri" w:hAnsi="Calibri" w:cs="Times New Roman"/>
          <w:i/>
          <w:iCs/>
          <w:sz w:val="24"/>
          <w:szCs w:val="24"/>
        </w:rPr>
        <w:t>hasattan</w:t>
      </w:r>
      <w:r w:rsidR="00611B4B">
        <w:rPr>
          <w:rFonts w:ascii="Calibri" w:hAnsi="Calibri" w:cs="Times New Roman"/>
          <w:i/>
          <w:iCs/>
          <w:sz w:val="24"/>
          <w:szCs w:val="24"/>
        </w:rPr>
        <w:t>,</w:t>
      </w:r>
      <w:r w:rsidR="00C113BD" w:rsidRPr="0011562B">
        <w:rPr>
          <w:rFonts w:ascii="Calibri" w:hAnsi="Calibri" w:cs="Times New Roman"/>
          <w:i/>
          <w:iCs/>
          <w:sz w:val="24"/>
          <w:szCs w:val="24"/>
        </w:rPr>
        <w:t xml:space="preserve"> </w:t>
      </w:r>
      <w:r w:rsidR="00D944CA">
        <w:rPr>
          <w:rFonts w:ascii="Calibri" w:hAnsi="Calibri" w:cs="Times New Roman"/>
          <w:sz w:val="24"/>
          <w:szCs w:val="24"/>
        </w:rPr>
        <w:t xml:space="preserve">testing Job unjustly. For the sake of this exercise it is necessary that we accept </w:t>
      </w:r>
      <w:r w:rsidR="00611B4B">
        <w:rPr>
          <w:rFonts w:ascii="Calibri" w:hAnsi="Calibri" w:cs="Times New Roman"/>
          <w:sz w:val="24"/>
          <w:szCs w:val="24"/>
        </w:rPr>
        <w:t xml:space="preserve">that God is in league with satan </w:t>
      </w:r>
      <w:r w:rsidR="00194D98">
        <w:rPr>
          <w:rFonts w:ascii="Calibri" w:hAnsi="Calibri" w:cs="Times New Roman"/>
          <w:sz w:val="24"/>
          <w:szCs w:val="24"/>
        </w:rPr>
        <w:t xml:space="preserve">and testing Job unjustly </w:t>
      </w:r>
      <w:r w:rsidR="00611B4B">
        <w:rPr>
          <w:rFonts w:ascii="Calibri" w:hAnsi="Calibri" w:cs="Times New Roman"/>
          <w:sz w:val="24"/>
          <w:szCs w:val="24"/>
        </w:rPr>
        <w:t xml:space="preserve">but develop this according to the victim’s premise to see whether or not this will lead to an absurdity. If it does lead to an absurdity we can argue that this presentation of events is ironic and that the true message of the events is hidden and in opposition to the literal presentation of facts. The </w:t>
      </w:r>
      <w:r w:rsidR="00904313">
        <w:rPr>
          <w:rFonts w:ascii="Calibri" w:hAnsi="Calibri" w:cs="Times New Roman"/>
          <w:sz w:val="24"/>
          <w:szCs w:val="24"/>
        </w:rPr>
        <w:t xml:space="preserve">unknowing </w:t>
      </w:r>
      <w:r w:rsidR="00611B4B">
        <w:rPr>
          <w:rFonts w:ascii="Calibri" w:hAnsi="Calibri" w:cs="Times New Roman"/>
          <w:sz w:val="24"/>
          <w:szCs w:val="24"/>
        </w:rPr>
        <w:t xml:space="preserve">victim of irony </w:t>
      </w:r>
      <w:r w:rsidR="00904313">
        <w:rPr>
          <w:rFonts w:ascii="Calibri" w:hAnsi="Calibri" w:cs="Times New Roman"/>
          <w:sz w:val="24"/>
          <w:szCs w:val="24"/>
        </w:rPr>
        <w:t xml:space="preserve">(as opposed to the object of ironic attack) </w:t>
      </w:r>
      <w:r w:rsidR="00611B4B">
        <w:rPr>
          <w:rFonts w:ascii="Calibri" w:hAnsi="Calibri" w:cs="Times New Roman"/>
          <w:sz w:val="24"/>
          <w:szCs w:val="24"/>
        </w:rPr>
        <w:t>in this instance is largely Job as he accepts the notion that God is testing him unjustly</w:t>
      </w:r>
      <w:r w:rsidR="00EA6109">
        <w:rPr>
          <w:rFonts w:ascii="Calibri" w:hAnsi="Calibri" w:cs="Times New Roman"/>
          <w:sz w:val="24"/>
          <w:szCs w:val="24"/>
        </w:rPr>
        <w:t xml:space="preserve"> (or in other words the explicit</w:t>
      </w:r>
      <w:r w:rsidR="007B19BC">
        <w:rPr>
          <w:rFonts w:ascii="Calibri" w:hAnsi="Calibri" w:cs="Times New Roman"/>
          <w:sz w:val="24"/>
          <w:szCs w:val="24"/>
        </w:rPr>
        <w:t xml:space="preserve"> presentation of facts)</w:t>
      </w:r>
      <w:r w:rsidR="00611B4B">
        <w:rPr>
          <w:rFonts w:ascii="Calibri" w:hAnsi="Calibri" w:cs="Times New Roman"/>
          <w:sz w:val="24"/>
          <w:szCs w:val="24"/>
        </w:rPr>
        <w:t>. Therefore, we must develop the literal presentation of facts along with Job</w:t>
      </w:r>
      <w:r w:rsidR="00EA6109">
        <w:rPr>
          <w:rFonts w:ascii="Calibri" w:hAnsi="Calibri" w:cs="Times New Roman"/>
          <w:sz w:val="24"/>
          <w:szCs w:val="24"/>
        </w:rPr>
        <w:t>’s</w:t>
      </w:r>
      <w:r w:rsidR="00611B4B">
        <w:rPr>
          <w:rFonts w:ascii="Calibri" w:hAnsi="Calibri" w:cs="Times New Roman"/>
          <w:sz w:val="24"/>
          <w:szCs w:val="24"/>
        </w:rPr>
        <w:t xml:space="preserve"> premise, which is, in this case, </w:t>
      </w:r>
      <w:r w:rsidR="00C113BD" w:rsidRPr="0011562B">
        <w:rPr>
          <w:rFonts w:ascii="Calibri" w:hAnsi="Calibri" w:cs="Times New Roman"/>
          <w:sz w:val="24"/>
          <w:szCs w:val="24"/>
        </w:rPr>
        <w:t>a</w:t>
      </w:r>
      <w:r w:rsidR="00DA5362" w:rsidRPr="0011562B">
        <w:rPr>
          <w:rFonts w:ascii="Calibri" w:hAnsi="Calibri" w:cs="Times New Roman"/>
          <w:sz w:val="24"/>
          <w:szCs w:val="24"/>
        </w:rPr>
        <w:t xml:space="preserve"> model of retributive justice</w:t>
      </w:r>
      <w:r w:rsidR="00E27AE1">
        <w:rPr>
          <w:rFonts w:ascii="Calibri" w:hAnsi="Calibri" w:cs="Times New Roman"/>
          <w:sz w:val="24"/>
          <w:szCs w:val="24"/>
        </w:rPr>
        <w:t>,</w:t>
      </w:r>
      <w:r w:rsidR="00DA5362" w:rsidRPr="0011562B">
        <w:rPr>
          <w:rFonts w:ascii="Calibri" w:hAnsi="Calibri" w:cs="Times New Roman"/>
          <w:sz w:val="24"/>
          <w:szCs w:val="24"/>
        </w:rPr>
        <w:t xml:space="preserve"> whereby God is directly concerned</w:t>
      </w:r>
      <w:r w:rsidR="00904313">
        <w:rPr>
          <w:rFonts w:ascii="Calibri" w:hAnsi="Calibri" w:cs="Times New Roman"/>
          <w:sz w:val="24"/>
          <w:szCs w:val="24"/>
        </w:rPr>
        <w:t xml:space="preserve"> always</w:t>
      </w:r>
      <w:r w:rsidR="00DA5362" w:rsidRPr="0011562B">
        <w:rPr>
          <w:rFonts w:ascii="Calibri" w:hAnsi="Calibri" w:cs="Times New Roman"/>
          <w:sz w:val="24"/>
          <w:szCs w:val="24"/>
        </w:rPr>
        <w:t xml:space="preserve"> to punish people proportionately</w:t>
      </w:r>
      <w:r w:rsidR="00C113BD" w:rsidRPr="0011562B">
        <w:rPr>
          <w:rFonts w:ascii="Calibri" w:hAnsi="Calibri" w:cs="Times New Roman"/>
          <w:sz w:val="24"/>
          <w:szCs w:val="24"/>
        </w:rPr>
        <w:t xml:space="preserve"> according to their sins</w:t>
      </w:r>
      <w:r w:rsidR="00611B4B">
        <w:rPr>
          <w:rFonts w:ascii="Calibri" w:hAnsi="Calibri" w:cs="Times New Roman"/>
          <w:sz w:val="24"/>
          <w:szCs w:val="24"/>
        </w:rPr>
        <w:t>. H</w:t>
      </w:r>
      <w:r w:rsidR="00C113BD" w:rsidRPr="0011562B">
        <w:rPr>
          <w:rFonts w:ascii="Calibri" w:hAnsi="Calibri" w:cs="Times New Roman"/>
          <w:sz w:val="24"/>
          <w:szCs w:val="24"/>
        </w:rPr>
        <w:t>owever, in t</w:t>
      </w:r>
      <w:r w:rsidR="00611B4B">
        <w:rPr>
          <w:rFonts w:ascii="Calibri" w:hAnsi="Calibri" w:cs="Times New Roman"/>
          <w:sz w:val="24"/>
          <w:szCs w:val="24"/>
        </w:rPr>
        <w:t>his situation Job’s suffering far outweighs any transgression he may have committed therefore, in line with his premise God must be testing Job</w:t>
      </w:r>
      <w:r w:rsidR="00B404B3" w:rsidRPr="0011562B">
        <w:rPr>
          <w:rFonts w:ascii="Calibri" w:hAnsi="Calibri" w:cs="Times New Roman"/>
          <w:sz w:val="24"/>
          <w:szCs w:val="24"/>
        </w:rPr>
        <w:t xml:space="preserve"> or afflict</w:t>
      </w:r>
      <w:r w:rsidR="00904313">
        <w:rPr>
          <w:rFonts w:ascii="Calibri" w:hAnsi="Calibri" w:cs="Times New Roman"/>
          <w:sz w:val="24"/>
          <w:szCs w:val="24"/>
        </w:rPr>
        <w:t>ing</w:t>
      </w:r>
      <w:r w:rsidR="00B404B3" w:rsidRPr="0011562B">
        <w:rPr>
          <w:rFonts w:ascii="Calibri" w:hAnsi="Calibri" w:cs="Times New Roman"/>
          <w:sz w:val="24"/>
          <w:szCs w:val="24"/>
        </w:rPr>
        <w:t xml:space="preserve"> </w:t>
      </w:r>
      <w:r w:rsidR="00611B4B">
        <w:rPr>
          <w:rFonts w:ascii="Calibri" w:hAnsi="Calibri" w:cs="Times New Roman"/>
          <w:sz w:val="24"/>
          <w:szCs w:val="24"/>
        </w:rPr>
        <w:t xml:space="preserve">Job </w:t>
      </w:r>
      <w:r w:rsidR="00B404B3" w:rsidRPr="0011562B">
        <w:rPr>
          <w:rFonts w:ascii="Calibri" w:hAnsi="Calibri" w:cs="Times New Roman"/>
          <w:sz w:val="24"/>
          <w:szCs w:val="24"/>
        </w:rPr>
        <w:t>unjustly</w:t>
      </w:r>
      <w:r w:rsidR="00C113BD" w:rsidRPr="0011562B">
        <w:rPr>
          <w:rFonts w:ascii="Calibri" w:hAnsi="Calibri" w:cs="Times New Roman"/>
          <w:sz w:val="24"/>
          <w:szCs w:val="24"/>
        </w:rPr>
        <w:t xml:space="preserve">. The development of this premise leads to absurdity </w:t>
      </w:r>
      <w:r w:rsidR="006E4A71" w:rsidRPr="0011562B">
        <w:rPr>
          <w:rFonts w:ascii="Calibri" w:hAnsi="Calibri" w:cs="Times New Roman"/>
          <w:sz w:val="24"/>
          <w:szCs w:val="24"/>
        </w:rPr>
        <w:t>in</w:t>
      </w:r>
      <w:r w:rsidR="00DA5362" w:rsidRPr="0011562B">
        <w:rPr>
          <w:rFonts w:ascii="Calibri" w:hAnsi="Calibri" w:cs="Times New Roman"/>
          <w:sz w:val="24"/>
          <w:szCs w:val="24"/>
        </w:rPr>
        <w:t xml:space="preserve"> </w:t>
      </w:r>
      <w:r w:rsidR="00C113BD" w:rsidRPr="0011562B">
        <w:rPr>
          <w:rFonts w:ascii="Calibri" w:hAnsi="Calibri" w:cs="Times New Roman"/>
          <w:sz w:val="24"/>
          <w:szCs w:val="24"/>
        </w:rPr>
        <w:t>19:25, where J</w:t>
      </w:r>
      <w:r w:rsidRPr="0011562B">
        <w:rPr>
          <w:rFonts w:ascii="Calibri" w:hAnsi="Calibri" w:cs="Times New Roman"/>
          <w:sz w:val="24"/>
          <w:szCs w:val="24"/>
        </w:rPr>
        <w:t xml:space="preserve">ob calls out for a </w:t>
      </w:r>
      <w:r w:rsidRPr="0011562B">
        <w:rPr>
          <w:rFonts w:ascii="Calibri" w:hAnsi="Calibri" w:cs="Times New Roman"/>
          <w:i/>
          <w:iCs/>
          <w:sz w:val="24"/>
          <w:szCs w:val="24"/>
        </w:rPr>
        <w:t>goel.</w:t>
      </w:r>
      <w:r w:rsidR="00DF3669" w:rsidRPr="0011562B">
        <w:rPr>
          <w:rFonts w:ascii="Calibri" w:hAnsi="Calibri" w:cs="Times New Roman"/>
          <w:sz w:val="24"/>
          <w:szCs w:val="24"/>
        </w:rPr>
        <w:t xml:space="preserve"> Or in other words, </w:t>
      </w:r>
      <w:r w:rsidRPr="0011562B">
        <w:rPr>
          <w:rFonts w:ascii="Calibri" w:hAnsi="Calibri"/>
          <w:sz w:val="24"/>
          <w:szCs w:val="24"/>
        </w:rPr>
        <w:t>an avenger of blood, who according to Num 35:19; Deut 1</w:t>
      </w:r>
      <w:r w:rsidR="0003397D">
        <w:rPr>
          <w:rFonts w:ascii="Calibri" w:hAnsi="Calibri"/>
          <w:sz w:val="24"/>
          <w:szCs w:val="24"/>
        </w:rPr>
        <w:t>9:6, would vindicate Job’s suffering</w:t>
      </w:r>
      <w:r w:rsidRPr="0011562B">
        <w:rPr>
          <w:rFonts w:ascii="Calibri" w:hAnsi="Calibri"/>
          <w:sz w:val="24"/>
          <w:szCs w:val="24"/>
        </w:rPr>
        <w:t xml:space="preserve"> by punishing </w:t>
      </w:r>
      <w:r w:rsidR="00D57111" w:rsidRPr="0011562B">
        <w:rPr>
          <w:rFonts w:ascii="Calibri" w:hAnsi="Calibri"/>
          <w:sz w:val="24"/>
          <w:szCs w:val="24"/>
        </w:rPr>
        <w:t>and potentially killing</w:t>
      </w:r>
      <w:r w:rsidR="006E4A71" w:rsidRPr="0011562B">
        <w:rPr>
          <w:rFonts w:ascii="Calibri" w:hAnsi="Calibri"/>
          <w:sz w:val="24"/>
          <w:szCs w:val="24"/>
        </w:rPr>
        <w:t xml:space="preserve"> </w:t>
      </w:r>
      <w:r w:rsidR="00D57111" w:rsidRPr="0011562B">
        <w:rPr>
          <w:rFonts w:ascii="Calibri" w:hAnsi="Calibri"/>
          <w:sz w:val="24"/>
          <w:szCs w:val="24"/>
        </w:rPr>
        <w:t>the guilty</w:t>
      </w:r>
      <w:r w:rsidR="006E4A71" w:rsidRPr="0011562B">
        <w:rPr>
          <w:rFonts w:ascii="Calibri" w:hAnsi="Calibri"/>
          <w:sz w:val="24"/>
          <w:szCs w:val="24"/>
        </w:rPr>
        <w:t xml:space="preserve">, in this </w:t>
      </w:r>
      <w:r w:rsidR="00194D98">
        <w:rPr>
          <w:rFonts w:ascii="Calibri" w:hAnsi="Calibri"/>
          <w:sz w:val="24"/>
          <w:szCs w:val="24"/>
        </w:rPr>
        <w:t>instance, God. So in line with irony d</w:t>
      </w:r>
      <w:r w:rsidR="006E4A71" w:rsidRPr="0011562B">
        <w:rPr>
          <w:rFonts w:ascii="Calibri" w:hAnsi="Calibri"/>
          <w:sz w:val="24"/>
          <w:szCs w:val="24"/>
        </w:rPr>
        <w:t>isplayed</w:t>
      </w:r>
      <w:r w:rsidRPr="0011562B">
        <w:rPr>
          <w:rFonts w:ascii="Calibri" w:hAnsi="Calibri"/>
          <w:sz w:val="24"/>
          <w:szCs w:val="24"/>
        </w:rPr>
        <w:t xml:space="preserve"> </w:t>
      </w:r>
      <w:r w:rsidR="00D57111" w:rsidRPr="0011562B">
        <w:rPr>
          <w:rFonts w:ascii="Calibri" w:hAnsi="Calibri"/>
          <w:sz w:val="24"/>
          <w:szCs w:val="24"/>
        </w:rPr>
        <w:t xml:space="preserve">the absurdity </w:t>
      </w:r>
      <w:r w:rsidR="00DF3669" w:rsidRPr="0011562B">
        <w:rPr>
          <w:rFonts w:ascii="Calibri" w:hAnsi="Calibri"/>
          <w:sz w:val="24"/>
          <w:szCs w:val="24"/>
        </w:rPr>
        <w:t xml:space="preserve">of </w:t>
      </w:r>
      <w:r w:rsidR="00D57111" w:rsidRPr="0011562B">
        <w:rPr>
          <w:rFonts w:ascii="Calibri" w:hAnsi="Calibri"/>
          <w:sz w:val="24"/>
          <w:szCs w:val="24"/>
        </w:rPr>
        <w:t xml:space="preserve">this conclusion </w:t>
      </w:r>
      <w:r w:rsidR="0065583C" w:rsidRPr="0011562B">
        <w:rPr>
          <w:rFonts w:ascii="Calibri" w:hAnsi="Calibri"/>
          <w:sz w:val="24"/>
          <w:szCs w:val="24"/>
        </w:rPr>
        <w:t>(</w:t>
      </w:r>
      <w:r w:rsidR="00B404B3" w:rsidRPr="0011562B">
        <w:rPr>
          <w:rFonts w:ascii="Calibri" w:hAnsi="Calibri"/>
          <w:sz w:val="24"/>
          <w:szCs w:val="24"/>
        </w:rPr>
        <w:t>killing God for unjustly afflicting</w:t>
      </w:r>
      <w:r w:rsidR="0065583C" w:rsidRPr="0011562B">
        <w:rPr>
          <w:rFonts w:ascii="Calibri" w:hAnsi="Calibri"/>
          <w:sz w:val="24"/>
          <w:szCs w:val="24"/>
        </w:rPr>
        <w:t xml:space="preserve"> the righteous) </w:t>
      </w:r>
      <w:r w:rsidR="00D57111" w:rsidRPr="0011562B">
        <w:rPr>
          <w:rFonts w:ascii="Calibri" w:hAnsi="Calibri"/>
          <w:sz w:val="24"/>
          <w:szCs w:val="24"/>
        </w:rPr>
        <w:t xml:space="preserve">must confront the plausibility of the beginning, which is in this case </w:t>
      </w:r>
      <w:r w:rsidR="00C113BD" w:rsidRPr="0011562B">
        <w:rPr>
          <w:rFonts w:ascii="Calibri" w:hAnsi="Calibri"/>
          <w:sz w:val="24"/>
          <w:szCs w:val="24"/>
        </w:rPr>
        <w:t>t</w:t>
      </w:r>
      <w:r w:rsidR="002E0568" w:rsidRPr="0011562B">
        <w:rPr>
          <w:rFonts w:ascii="Calibri" w:hAnsi="Calibri"/>
          <w:sz w:val="24"/>
          <w:szCs w:val="24"/>
        </w:rPr>
        <w:t xml:space="preserve">he testing scene </w:t>
      </w:r>
      <w:r w:rsidR="00E01A27">
        <w:rPr>
          <w:rFonts w:ascii="Calibri" w:hAnsi="Calibri"/>
          <w:sz w:val="24"/>
          <w:szCs w:val="24"/>
        </w:rPr>
        <w:t>(1:6-12)</w:t>
      </w:r>
      <w:r w:rsidR="00E27AE1">
        <w:rPr>
          <w:rFonts w:ascii="Calibri" w:hAnsi="Calibri"/>
          <w:sz w:val="24"/>
          <w:szCs w:val="24"/>
        </w:rPr>
        <w:t xml:space="preserve">. </w:t>
      </w:r>
      <w:r w:rsidR="00194D98">
        <w:rPr>
          <w:rFonts w:ascii="Calibri" w:hAnsi="Calibri"/>
          <w:sz w:val="24"/>
          <w:szCs w:val="24"/>
        </w:rPr>
        <w:t>The testing</w:t>
      </w:r>
      <w:r w:rsidR="00E613E9">
        <w:rPr>
          <w:rFonts w:ascii="Calibri" w:hAnsi="Calibri"/>
          <w:sz w:val="24"/>
          <w:szCs w:val="24"/>
        </w:rPr>
        <w:t xml:space="preserve"> scene is directly attributed to the </w:t>
      </w:r>
      <w:r w:rsidR="00904313">
        <w:rPr>
          <w:rFonts w:ascii="Calibri" w:hAnsi="Calibri"/>
          <w:sz w:val="24"/>
          <w:szCs w:val="24"/>
        </w:rPr>
        <w:t>conception</w:t>
      </w:r>
      <w:r w:rsidR="00E613E9">
        <w:rPr>
          <w:rFonts w:ascii="Calibri" w:hAnsi="Calibri"/>
          <w:sz w:val="24"/>
          <w:szCs w:val="24"/>
        </w:rPr>
        <w:t xml:space="preserve"> of retributive justice </w:t>
      </w:r>
      <w:r w:rsidR="00904313">
        <w:rPr>
          <w:rFonts w:ascii="Calibri" w:hAnsi="Calibri"/>
          <w:sz w:val="24"/>
          <w:szCs w:val="24"/>
        </w:rPr>
        <w:t>since</w:t>
      </w:r>
      <w:r w:rsidR="00E613E9">
        <w:rPr>
          <w:rFonts w:ascii="Calibri" w:hAnsi="Calibri"/>
          <w:sz w:val="24"/>
          <w:szCs w:val="24"/>
        </w:rPr>
        <w:t xml:space="preserve"> God and </w:t>
      </w:r>
      <w:r w:rsidR="00E613E9">
        <w:rPr>
          <w:rFonts w:ascii="Calibri" w:hAnsi="Calibri"/>
          <w:i/>
          <w:iCs/>
          <w:sz w:val="24"/>
          <w:szCs w:val="24"/>
        </w:rPr>
        <w:t xml:space="preserve">hasattan </w:t>
      </w:r>
      <w:r w:rsidR="00E613E9">
        <w:rPr>
          <w:rFonts w:ascii="Calibri" w:hAnsi="Calibri"/>
          <w:sz w:val="24"/>
          <w:szCs w:val="24"/>
        </w:rPr>
        <w:t xml:space="preserve">discuss the possibility that Job is only </w:t>
      </w:r>
      <w:r w:rsidR="00E613E9">
        <w:rPr>
          <w:rFonts w:ascii="Calibri" w:hAnsi="Calibri"/>
          <w:sz w:val="24"/>
          <w:szCs w:val="24"/>
        </w:rPr>
        <w:lastRenderedPageBreak/>
        <w:t xml:space="preserve">righteous for the sake of reward. </w:t>
      </w:r>
      <w:r w:rsidR="00B74587">
        <w:rPr>
          <w:rFonts w:ascii="Calibri" w:hAnsi="Calibri"/>
          <w:sz w:val="24"/>
          <w:szCs w:val="24"/>
        </w:rPr>
        <w:t>It might also b</w:t>
      </w:r>
      <w:r w:rsidR="0032068C">
        <w:rPr>
          <w:rFonts w:ascii="Calibri" w:hAnsi="Calibri"/>
          <w:sz w:val="24"/>
          <w:szCs w:val="24"/>
        </w:rPr>
        <w:t>e argued that in a world that i</w:t>
      </w:r>
      <w:r w:rsidR="00B74587">
        <w:rPr>
          <w:rFonts w:ascii="Calibri" w:hAnsi="Calibri"/>
          <w:sz w:val="24"/>
          <w:szCs w:val="24"/>
        </w:rPr>
        <w:t xml:space="preserve">s organized by the premise of retributive justice, the only way that the innocent would then suffer is at the hands of a capricious god. </w:t>
      </w:r>
      <w:r w:rsidR="00084B95">
        <w:rPr>
          <w:rFonts w:ascii="Calibri" w:hAnsi="Calibri"/>
          <w:sz w:val="24"/>
          <w:szCs w:val="24"/>
        </w:rPr>
        <w:t>This example could be discussed in line with Muecke’s three essential elements of irony in the following way. In</w:t>
      </w:r>
      <w:r w:rsidR="00994CB2" w:rsidRPr="0011562B">
        <w:rPr>
          <w:rFonts w:ascii="Calibri" w:hAnsi="Calibri"/>
          <w:sz w:val="24"/>
          <w:szCs w:val="24"/>
        </w:rPr>
        <w:t xml:space="preserve"> the lower level </w:t>
      </w:r>
      <w:r w:rsidR="00084B95">
        <w:rPr>
          <w:rFonts w:ascii="Calibri" w:hAnsi="Calibri"/>
          <w:sz w:val="24"/>
          <w:szCs w:val="24"/>
        </w:rPr>
        <w:t>of the narrative, which is the explicit level of the narrative</w:t>
      </w:r>
      <w:r w:rsidR="00B74587">
        <w:rPr>
          <w:rFonts w:ascii="Calibri" w:hAnsi="Calibri"/>
          <w:sz w:val="24"/>
          <w:szCs w:val="24"/>
        </w:rPr>
        <w:t>,</w:t>
      </w:r>
      <w:r w:rsidR="00084B95">
        <w:rPr>
          <w:rFonts w:ascii="Calibri" w:hAnsi="Calibri"/>
          <w:sz w:val="24"/>
          <w:szCs w:val="24"/>
        </w:rPr>
        <w:t xml:space="preserve"> is </w:t>
      </w:r>
      <w:r w:rsidR="00994CB2" w:rsidRPr="0011562B">
        <w:rPr>
          <w:rFonts w:ascii="Calibri" w:hAnsi="Calibri"/>
          <w:sz w:val="24"/>
          <w:szCs w:val="24"/>
        </w:rPr>
        <w:t>God and satan testing Job and Job calling out for a blood redeemer</w:t>
      </w:r>
      <w:r w:rsidR="00084B95">
        <w:rPr>
          <w:rFonts w:ascii="Calibri" w:hAnsi="Calibri"/>
          <w:sz w:val="24"/>
          <w:szCs w:val="24"/>
        </w:rPr>
        <w:t xml:space="preserve"> to potentially kill God</w:t>
      </w:r>
      <w:r w:rsidR="00994CB2" w:rsidRPr="0011562B">
        <w:rPr>
          <w:rFonts w:ascii="Calibri" w:hAnsi="Calibri"/>
          <w:sz w:val="24"/>
          <w:szCs w:val="24"/>
        </w:rPr>
        <w:t>. In the upper level of the narrative</w:t>
      </w:r>
      <w:r w:rsidR="00084B95">
        <w:rPr>
          <w:rFonts w:ascii="Calibri" w:hAnsi="Calibri"/>
          <w:sz w:val="24"/>
          <w:szCs w:val="24"/>
        </w:rPr>
        <w:t xml:space="preserve"> is </w:t>
      </w:r>
      <w:r w:rsidR="00907082">
        <w:rPr>
          <w:rFonts w:ascii="Calibri" w:hAnsi="Calibri"/>
          <w:sz w:val="24"/>
          <w:szCs w:val="24"/>
        </w:rPr>
        <w:t xml:space="preserve">the </w:t>
      </w:r>
      <w:r w:rsidR="00084B95">
        <w:rPr>
          <w:rFonts w:ascii="Calibri" w:hAnsi="Calibri"/>
          <w:sz w:val="24"/>
          <w:szCs w:val="24"/>
        </w:rPr>
        <w:t>implic</w:t>
      </w:r>
      <w:r w:rsidR="00563D42">
        <w:rPr>
          <w:rFonts w:ascii="Calibri" w:hAnsi="Calibri"/>
          <w:sz w:val="24"/>
          <w:szCs w:val="24"/>
        </w:rPr>
        <w:t xml:space="preserve">ation </w:t>
      </w:r>
      <w:r w:rsidR="00084B95">
        <w:rPr>
          <w:rFonts w:ascii="Calibri" w:hAnsi="Calibri"/>
          <w:sz w:val="24"/>
          <w:szCs w:val="24"/>
        </w:rPr>
        <w:t>that Job’s understanding of God is incorrect</w:t>
      </w:r>
      <w:r w:rsidR="00994CB2" w:rsidRPr="0011562B">
        <w:rPr>
          <w:rFonts w:ascii="Calibri" w:hAnsi="Calibri"/>
          <w:sz w:val="24"/>
          <w:szCs w:val="24"/>
        </w:rPr>
        <w:t xml:space="preserve">. The </w:t>
      </w:r>
      <w:r w:rsidR="00084B95">
        <w:rPr>
          <w:rFonts w:ascii="Calibri" w:hAnsi="Calibri"/>
          <w:sz w:val="24"/>
          <w:szCs w:val="24"/>
        </w:rPr>
        <w:t>conflict is the opposition between the literal presentation of events and the absurdity that they create</w:t>
      </w:r>
      <w:r w:rsidR="00994CB2" w:rsidRPr="0011562B">
        <w:rPr>
          <w:rFonts w:ascii="Calibri" w:hAnsi="Calibri"/>
          <w:sz w:val="24"/>
          <w:szCs w:val="24"/>
        </w:rPr>
        <w:t xml:space="preserve">. Job and his friends are the victims of irony </w:t>
      </w:r>
      <w:r w:rsidR="00084B95">
        <w:rPr>
          <w:rFonts w:ascii="Calibri" w:hAnsi="Calibri"/>
          <w:sz w:val="24"/>
          <w:szCs w:val="24"/>
        </w:rPr>
        <w:t>as they do not</w:t>
      </w:r>
      <w:r w:rsidR="00A64B3B">
        <w:rPr>
          <w:rFonts w:ascii="Calibri" w:hAnsi="Calibri"/>
          <w:sz w:val="24"/>
          <w:szCs w:val="24"/>
        </w:rPr>
        <w:t xml:space="preserve"> see the absurdity of the situation which is a product of their belief in a </w:t>
      </w:r>
      <w:r w:rsidR="0032068C">
        <w:rPr>
          <w:rFonts w:ascii="Calibri" w:hAnsi="Calibri"/>
          <w:sz w:val="24"/>
          <w:szCs w:val="24"/>
        </w:rPr>
        <w:t>narrow and rigid</w:t>
      </w:r>
      <w:r w:rsidR="00A64B3B">
        <w:rPr>
          <w:rFonts w:ascii="Calibri" w:hAnsi="Calibri"/>
          <w:sz w:val="24"/>
          <w:szCs w:val="24"/>
        </w:rPr>
        <w:t xml:space="preserve"> view of retributive justice</w:t>
      </w:r>
      <w:r w:rsidR="00084B95">
        <w:rPr>
          <w:rFonts w:ascii="Calibri" w:hAnsi="Calibri"/>
          <w:sz w:val="24"/>
          <w:szCs w:val="24"/>
        </w:rPr>
        <w:t xml:space="preserve">. Furthermore, a </w:t>
      </w:r>
      <w:r w:rsidR="00904313">
        <w:rPr>
          <w:rFonts w:ascii="Calibri" w:hAnsi="Calibri"/>
          <w:sz w:val="24"/>
          <w:szCs w:val="24"/>
        </w:rPr>
        <w:t xml:space="preserve">narrow and inflexible </w:t>
      </w:r>
      <w:r w:rsidR="00084B95">
        <w:rPr>
          <w:rFonts w:ascii="Calibri" w:hAnsi="Calibri"/>
          <w:sz w:val="24"/>
          <w:szCs w:val="24"/>
        </w:rPr>
        <w:t xml:space="preserve">model of </w:t>
      </w:r>
      <w:r w:rsidR="00994CB2" w:rsidRPr="0011562B">
        <w:rPr>
          <w:rFonts w:ascii="Calibri" w:hAnsi="Calibri"/>
          <w:sz w:val="24"/>
          <w:szCs w:val="24"/>
        </w:rPr>
        <w:t xml:space="preserve">retributive justice is the object of attack. </w:t>
      </w:r>
      <w:r w:rsidR="00A64B3B">
        <w:rPr>
          <w:rFonts w:ascii="Calibri" w:hAnsi="Calibri"/>
          <w:sz w:val="24"/>
          <w:szCs w:val="24"/>
        </w:rPr>
        <w:t xml:space="preserve">In line with this absurd presentation of God we can conclude </w:t>
      </w:r>
      <w:r w:rsidR="001E52ED" w:rsidRPr="0011562B">
        <w:rPr>
          <w:rFonts w:ascii="Calibri" w:hAnsi="Calibri" w:cs="Times New Roman"/>
          <w:sz w:val="24"/>
          <w:szCs w:val="24"/>
        </w:rPr>
        <w:t xml:space="preserve">that the representation of God in these passages is merely a god-construction in line with the premise of retributive justice. </w:t>
      </w:r>
      <w:r w:rsidR="00A64B3B">
        <w:rPr>
          <w:rFonts w:ascii="Calibri" w:hAnsi="Calibri" w:cs="Times New Roman"/>
          <w:sz w:val="24"/>
          <w:szCs w:val="24"/>
        </w:rPr>
        <w:t xml:space="preserve">It is a god-construction in as much as any representation of God in the Hebrew Bible is an expression of an imperfect understanding of God. The representation of the testing god in Job might also be understood as a god-construction as it leads to an absurdity and contradicts the later understanding of God in the Book of Job. Indeed, the later presentation of God as presented in the speeches </w:t>
      </w:r>
      <w:r w:rsidR="001E52ED" w:rsidRPr="0011562B">
        <w:rPr>
          <w:rFonts w:ascii="Calibri" w:hAnsi="Calibri" w:cs="Times New Roman"/>
          <w:sz w:val="24"/>
          <w:szCs w:val="24"/>
        </w:rPr>
        <w:t>would seem to co</w:t>
      </w:r>
      <w:r w:rsidR="00A64B3B">
        <w:rPr>
          <w:rFonts w:ascii="Calibri" w:hAnsi="Calibri" w:cs="Times New Roman"/>
          <w:sz w:val="24"/>
          <w:szCs w:val="24"/>
        </w:rPr>
        <w:t>ntradict the construct</w:t>
      </w:r>
      <w:r w:rsidR="00B74587">
        <w:rPr>
          <w:rFonts w:ascii="Calibri" w:hAnsi="Calibri" w:cs="Times New Roman"/>
          <w:sz w:val="24"/>
          <w:szCs w:val="24"/>
        </w:rPr>
        <w:t>ion of god in the testing scene</w:t>
      </w:r>
      <w:r w:rsidR="001E52ED" w:rsidRPr="0011562B">
        <w:rPr>
          <w:rFonts w:ascii="Calibri" w:hAnsi="Calibri" w:cs="Times New Roman"/>
          <w:sz w:val="24"/>
          <w:szCs w:val="24"/>
        </w:rPr>
        <w:t xml:space="preserve">. </w:t>
      </w:r>
      <w:r w:rsidR="00A64B3B">
        <w:rPr>
          <w:rFonts w:ascii="Calibri" w:hAnsi="Calibri" w:cs="Times New Roman"/>
          <w:sz w:val="24"/>
          <w:szCs w:val="24"/>
        </w:rPr>
        <w:t>For instance, i</w:t>
      </w:r>
      <w:r w:rsidR="00B74587">
        <w:rPr>
          <w:rFonts w:ascii="Calibri" w:hAnsi="Calibri" w:cs="Times New Roman"/>
          <w:sz w:val="24"/>
          <w:szCs w:val="24"/>
        </w:rPr>
        <w:t xml:space="preserve">n 40:8 God </w:t>
      </w:r>
      <w:r w:rsidR="001E52ED" w:rsidRPr="0011562B">
        <w:rPr>
          <w:rFonts w:ascii="Calibri" w:hAnsi="Calibri" w:cs="Times New Roman"/>
          <w:sz w:val="24"/>
          <w:szCs w:val="24"/>
        </w:rPr>
        <w:t>castigates Job by saying,</w:t>
      </w:r>
      <w:r w:rsidR="001E52ED" w:rsidRPr="0011562B">
        <w:rPr>
          <w:rFonts w:ascii="Calibri" w:hAnsi="Calibri"/>
          <w:sz w:val="24"/>
          <w:szCs w:val="24"/>
        </w:rPr>
        <w:t xml:space="preserve"> “will you even put me in the wrong? Will you condemn me</w:t>
      </w:r>
      <w:r w:rsidR="004129F6">
        <w:rPr>
          <w:rFonts w:ascii="Calibri" w:hAnsi="Calibri"/>
          <w:sz w:val="24"/>
          <w:szCs w:val="24"/>
        </w:rPr>
        <w:t xml:space="preserve"> that you may be justified?” If we were to accept the testing scene in the Book of Job this statement of God’s would seem to be inconsistent. </w:t>
      </w:r>
      <w:r w:rsidR="001B1A4E">
        <w:rPr>
          <w:rFonts w:ascii="Calibri" w:hAnsi="Calibri"/>
          <w:sz w:val="24"/>
          <w:szCs w:val="24"/>
        </w:rPr>
        <w:t xml:space="preserve">The god in 1:8, in discussing Job with satan, remarks, “There is no one like him on the earth, a blameless and upright </w:t>
      </w:r>
      <w:r w:rsidR="001B1A4E">
        <w:rPr>
          <w:rFonts w:ascii="Calibri" w:hAnsi="Calibri"/>
          <w:sz w:val="24"/>
          <w:szCs w:val="24"/>
        </w:rPr>
        <w:lastRenderedPageBreak/>
        <w:t>man who fears God and turns away from evil.” Yet, despite this</w:t>
      </w:r>
      <w:r w:rsidR="00B74587">
        <w:rPr>
          <w:rFonts w:ascii="Calibri" w:hAnsi="Calibri"/>
          <w:sz w:val="24"/>
          <w:szCs w:val="24"/>
        </w:rPr>
        <w:t>,</w:t>
      </w:r>
      <w:r w:rsidR="00563D42">
        <w:rPr>
          <w:rFonts w:ascii="Calibri" w:hAnsi="Calibri"/>
          <w:sz w:val="24"/>
          <w:szCs w:val="24"/>
        </w:rPr>
        <w:t xml:space="preserve"> g</w:t>
      </w:r>
      <w:r w:rsidR="001B1A4E">
        <w:rPr>
          <w:rFonts w:ascii="Calibri" w:hAnsi="Calibri"/>
          <w:sz w:val="24"/>
          <w:szCs w:val="24"/>
        </w:rPr>
        <w:t xml:space="preserve">od in league with satan goes on to ensure that Job’s family are killed, that he loses all of his wealth and standing in society, and that his health is sorely afflicted. If these events </w:t>
      </w:r>
      <w:r w:rsidR="00F27F39">
        <w:rPr>
          <w:rFonts w:ascii="Calibri" w:hAnsi="Calibri"/>
          <w:sz w:val="24"/>
          <w:szCs w:val="24"/>
        </w:rPr>
        <w:t>are truly caused by</w:t>
      </w:r>
      <w:r w:rsidR="001B1A4E">
        <w:rPr>
          <w:rFonts w:ascii="Calibri" w:hAnsi="Calibri"/>
          <w:sz w:val="24"/>
          <w:szCs w:val="24"/>
        </w:rPr>
        <w:t xml:space="preserve"> God then it would be consistent for Job to justify himself with a claim against God’</w:t>
      </w:r>
      <w:r w:rsidR="00F27F39">
        <w:rPr>
          <w:rFonts w:ascii="Calibri" w:hAnsi="Calibri"/>
          <w:sz w:val="24"/>
          <w:szCs w:val="24"/>
        </w:rPr>
        <w:t xml:space="preserve">s unjust behaviour, particularly if God is afflicting Job merely to test his faith. If this is the case then Job is an innocent, and the unjust affliction of the innocent was a serious crime in the Ancient Near East. Yet, it would appear that the god image that emerges in the latter portion of the Book of Job challenges this view of reality which could be considered further evidence that 1:6-12 is an example </w:t>
      </w:r>
      <w:r w:rsidR="0032068C">
        <w:rPr>
          <w:rFonts w:ascii="Calibri" w:hAnsi="Calibri"/>
          <w:sz w:val="24"/>
          <w:szCs w:val="24"/>
        </w:rPr>
        <w:t>or irony d</w:t>
      </w:r>
      <w:r w:rsidR="00F27F39">
        <w:rPr>
          <w:rFonts w:ascii="Calibri" w:hAnsi="Calibri"/>
          <w:sz w:val="24"/>
          <w:szCs w:val="24"/>
        </w:rPr>
        <w:t>isplayed.</w:t>
      </w:r>
      <w:r w:rsidR="004129F6">
        <w:rPr>
          <w:rFonts w:ascii="Calibri" w:hAnsi="Calibri"/>
          <w:sz w:val="24"/>
          <w:szCs w:val="24"/>
        </w:rPr>
        <w:t xml:space="preserve"> </w:t>
      </w:r>
    </w:p>
    <w:p w:rsidR="009E6B0A" w:rsidRDefault="00B32431" w:rsidP="00B32431">
      <w:pPr>
        <w:spacing w:line="480" w:lineRule="auto"/>
        <w:rPr>
          <w:rFonts w:ascii="Calibri" w:hAnsi="Calibri"/>
          <w:sz w:val="24"/>
          <w:szCs w:val="24"/>
        </w:rPr>
      </w:pPr>
      <w:r>
        <w:rPr>
          <w:rFonts w:ascii="Calibri" w:hAnsi="Calibri"/>
          <w:sz w:val="24"/>
          <w:szCs w:val="24"/>
        </w:rPr>
        <w:t xml:space="preserve">A pervasive sense of verbal irony strongly indicates </w:t>
      </w:r>
      <w:r w:rsidR="00B338FA" w:rsidRPr="0011562B">
        <w:rPr>
          <w:rFonts w:ascii="Calibri" w:hAnsi="Calibri"/>
          <w:sz w:val="24"/>
          <w:szCs w:val="24"/>
        </w:rPr>
        <w:t>t</w:t>
      </w:r>
      <w:r w:rsidR="00B74587">
        <w:rPr>
          <w:rFonts w:ascii="Calibri" w:hAnsi="Calibri"/>
          <w:sz w:val="24"/>
          <w:szCs w:val="24"/>
        </w:rPr>
        <w:t>hat a narrative is a satire</w:t>
      </w:r>
      <w:r>
        <w:rPr>
          <w:rFonts w:ascii="Calibri" w:hAnsi="Calibri"/>
          <w:sz w:val="24"/>
          <w:szCs w:val="24"/>
        </w:rPr>
        <w:t xml:space="preserve"> as a pervasive se</w:t>
      </w:r>
      <w:r w:rsidR="00B74587">
        <w:rPr>
          <w:rFonts w:ascii="Calibri" w:hAnsi="Calibri"/>
          <w:sz w:val="24"/>
          <w:szCs w:val="24"/>
        </w:rPr>
        <w:t xml:space="preserve">nse of verbal irony is the only </w:t>
      </w:r>
      <w:r>
        <w:rPr>
          <w:rFonts w:ascii="Calibri" w:hAnsi="Calibri"/>
          <w:sz w:val="24"/>
          <w:szCs w:val="24"/>
        </w:rPr>
        <w:t>essential element of satire</w:t>
      </w:r>
      <w:r w:rsidR="00F27F39">
        <w:rPr>
          <w:rFonts w:ascii="Calibri" w:hAnsi="Calibri"/>
          <w:sz w:val="24"/>
          <w:szCs w:val="24"/>
        </w:rPr>
        <w:t>.</w:t>
      </w:r>
      <w:r>
        <w:rPr>
          <w:rStyle w:val="EndnoteReference"/>
          <w:rFonts w:ascii="Calibri" w:hAnsi="Calibri"/>
          <w:sz w:val="24"/>
          <w:szCs w:val="24"/>
        </w:rPr>
        <w:endnoteReference w:id="14"/>
      </w:r>
      <w:r w:rsidR="00B74587">
        <w:rPr>
          <w:rFonts w:ascii="Calibri" w:hAnsi="Calibri"/>
          <w:sz w:val="24"/>
          <w:szCs w:val="24"/>
        </w:rPr>
        <w:t xml:space="preserve"> </w:t>
      </w:r>
    </w:p>
    <w:p w:rsidR="00F42125" w:rsidRPr="0011562B" w:rsidRDefault="00F42125" w:rsidP="00F42125">
      <w:pPr>
        <w:spacing w:line="480" w:lineRule="auto"/>
        <w:rPr>
          <w:rFonts w:ascii="Calibri" w:hAnsi="Calibri"/>
          <w:sz w:val="24"/>
          <w:szCs w:val="24"/>
        </w:rPr>
      </w:pPr>
      <w:r>
        <w:rPr>
          <w:rFonts w:ascii="Calibri" w:hAnsi="Calibri"/>
          <w:sz w:val="24"/>
          <w:szCs w:val="24"/>
        </w:rPr>
        <w:t>THE BOOK OF JOB AS A SATIRE</w:t>
      </w:r>
    </w:p>
    <w:p w:rsidR="002964D9" w:rsidRPr="0011562B" w:rsidRDefault="002C36CD" w:rsidP="0011562B">
      <w:pPr>
        <w:spacing w:line="480" w:lineRule="auto"/>
        <w:rPr>
          <w:rFonts w:ascii="Calibri" w:hAnsi="Calibri"/>
          <w:sz w:val="24"/>
          <w:szCs w:val="24"/>
        </w:rPr>
      </w:pPr>
      <w:r>
        <w:rPr>
          <w:rFonts w:ascii="Calibri" w:hAnsi="Calibri"/>
          <w:sz w:val="24"/>
          <w:szCs w:val="24"/>
        </w:rPr>
        <w:t>A</w:t>
      </w:r>
      <w:r w:rsidR="00B32431">
        <w:rPr>
          <w:rFonts w:ascii="Calibri" w:hAnsi="Calibri"/>
          <w:sz w:val="24"/>
          <w:szCs w:val="24"/>
        </w:rPr>
        <w:t xml:space="preserve">s mentioned, </w:t>
      </w:r>
      <w:r>
        <w:rPr>
          <w:rFonts w:ascii="Calibri" w:hAnsi="Calibri"/>
          <w:sz w:val="24"/>
          <w:szCs w:val="24"/>
        </w:rPr>
        <w:t xml:space="preserve">the presence of a pervasive sense of </w:t>
      </w:r>
      <w:r w:rsidR="00B32431">
        <w:rPr>
          <w:rFonts w:ascii="Calibri" w:hAnsi="Calibri"/>
          <w:sz w:val="24"/>
          <w:szCs w:val="24"/>
        </w:rPr>
        <w:t xml:space="preserve">verbal </w:t>
      </w:r>
      <w:r>
        <w:rPr>
          <w:rFonts w:ascii="Calibri" w:hAnsi="Calibri"/>
          <w:sz w:val="24"/>
          <w:szCs w:val="24"/>
        </w:rPr>
        <w:t xml:space="preserve">irony in a narrative </w:t>
      </w:r>
      <w:r w:rsidR="00B32431">
        <w:rPr>
          <w:rFonts w:ascii="Calibri" w:hAnsi="Calibri"/>
          <w:sz w:val="24"/>
          <w:szCs w:val="24"/>
        </w:rPr>
        <w:t xml:space="preserve">strongly suggests </w:t>
      </w:r>
      <w:r>
        <w:rPr>
          <w:rFonts w:ascii="Calibri" w:hAnsi="Calibri"/>
          <w:sz w:val="24"/>
          <w:szCs w:val="24"/>
        </w:rPr>
        <w:t>that</w:t>
      </w:r>
      <w:r w:rsidR="00B74587">
        <w:rPr>
          <w:rFonts w:ascii="Calibri" w:hAnsi="Calibri"/>
          <w:sz w:val="24"/>
          <w:szCs w:val="24"/>
        </w:rPr>
        <w:t xml:space="preserve"> a work is satire, as a pervasive sense of irony is the essential feature of satire. </w:t>
      </w:r>
      <w:r>
        <w:rPr>
          <w:rFonts w:ascii="Calibri" w:hAnsi="Calibri"/>
          <w:sz w:val="24"/>
          <w:szCs w:val="24"/>
        </w:rPr>
        <w:t xml:space="preserve"> </w:t>
      </w:r>
      <w:r w:rsidR="00B74587">
        <w:rPr>
          <w:rFonts w:ascii="Calibri" w:hAnsi="Calibri"/>
          <w:sz w:val="24"/>
          <w:szCs w:val="24"/>
        </w:rPr>
        <w:t xml:space="preserve">However, </w:t>
      </w:r>
      <w:r w:rsidR="002964D9" w:rsidRPr="0011562B">
        <w:rPr>
          <w:rFonts w:ascii="Calibri" w:hAnsi="Calibri"/>
          <w:sz w:val="24"/>
          <w:szCs w:val="24"/>
        </w:rPr>
        <w:t>traditionally satire is distinguished b</w:t>
      </w:r>
      <w:r w:rsidR="00B74587">
        <w:rPr>
          <w:rFonts w:ascii="Calibri" w:hAnsi="Calibri"/>
          <w:sz w:val="24"/>
          <w:szCs w:val="24"/>
        </w:rPr>
        <w:t>y more than irony</w:t>
      </w:r>
      <w:r w:rsidR="00904313">
        <w:rPr>
          <w:rFonts w:ascii="Calibri" w:hAnsi="Calibri"/>
          <w:sz w:val="24"/>
          <w:szCs w:val="24"/>
        </w:rPr>
        <w:t>; it has other elements, albeit none of these are essential</w:t>
      </w:r>
      <w:r w:rsidR="002964D9" w:rsidRPr="0011562B">
        <w:rPr>
          <w:rFonts w:ascii="Calibri" w:hAnsi="Calibri"/>
          <w:sz w:val="24"/>
          <w:szCs w:val="24"/>
        </w:rPr>
        <w:t xml:space="preserve">. </w:t>
      </w:r>
      <w:r w:rsidR="00904313">
        <w:rPr>
          <w:rFonts w:ascii="Calibri" w:hAnsi="Calibri" w:cs="Times New Roman"/>
          <w:sz w:val="24"/>
          <w:szCs w:val="24"/>
        </w:rPr>
        <w:t>N</w:t>
      </w:r>
      <w:r w:rsidR="00A45338">
        <w:rPr>
          <w:rFonts w:ascii="Calibri" w:hAnsi="Calibri" w:cs="Times New Roman"/>
          <w:sz w:val="24"/>
          <w:szCs w:val="24"/>
        </w:rPr>
        <w:t xml:space="preserve">on-essential </w:t>
      </w:r>
      <w:r w:rsidR="002964D9" w:rsidRPr="0011562B">
        <w:rPr>
          <w:rFonts w:ascii="Calibri" w:hAnsi="Calibri" w:cs="Times New Roman"/>
          <w:sz w:val="24"/>
          <w:szCs w:val="24"/>
        </w:rPr>
        <w:t>elements which may be present in a satire</w:t>
      </w:r>
      <w:r>
        <w:rPr>
          <w:rFonts w:ascii="Calibri" w:hAnsi="Calibri" w:cs="Times New Roman"/>
          <w:sz w:val="24"/>
          <w:szCs w:val="24"/>
        </w:rPr>
        <w:t xml:space="preserve">, and which </w:t>
      </w:r>
      <w:r w:rsidR="00EE20DE">
        <w:rPr>
          <w:rFonts w:ascii="Calibri" w:hAnsi="Calibri" w:cs="Times New Roman"/>
          <w:sz w:val="24"/>
          <w:szCs w:val="24"/>
        </w:rPr>
        <w:t>have not already been discussed</w:t>
      </w:r>
      <w:r w:rsidR="002964D9" w:rsidRPr="0011562B">
        <w:rPr>
          <w:rFonts w:ascii="Calibri" w:hAnsi="Calibri" w:cs="Times New Roman"/>
          <w:sz w:val="24"/>
          <w:szCs w:val="24"/>
        </w:rPr>
        <w:t xml:space="preserve"> include </w:t>
      </w:r>
      <w:r>
        <w:rPr>
          <w:rFonts w:ascii="Calibri" w:hAnsi="Calibri" w:cs="Times New Roman"/>
          <w:sz w:val="24"/>
          <w:szCs w:val="24"/>
        </w:rPr>
        <w:t xml:space="preserve">fantastic events, ridicule, </w:t>
      </w:r>
      <w:r w:rsidR="00EE20DE">
        <w:rPr>
          <w:rFonts w:ascii="Calibri" w:hAnsi="Calibri" w:cs="Times New Roman"/>
          <w:sz w:val="24"/>
          <w:szCs w:val="24"/>
        </w:rPr>
        <w:t>grotesqueries and rhetorical features.</w:t>
      </w:r>
      <w:r w:rsidR="00B32431">
        <w:rPr>
          <w:rStyle w:val="EndnoteReference"/>
          <w:rFonts w:ascii="Calibri" w:hAnsi="Calibri" w:cs="Times New Roman"/>
          <w:sz w:val="24"/>
          <w:szCs w:val="24"/>
        </w:rPr>
        <w:endnoteReference w:id="15"/>
      </w:r>
      <w:r w:rsidR="00EE20DE">
        <w:rPr>
          <w:rFonts w:ascii="Calibri" w:hAnsi="Calibri" w:cs="Times New Roman"/>
          <w:sz w:val="24"/>
          <w:szCs w:val="24"/>
        </w:rPr>
        <w:t xml:space="preserve"> Fantastic events are otherwise described as </w:t>
      </w:r>
      <w:r w:rsidR="00C96EBB">
        <w:rPr>
          <w:rFonts w:ascii="Calibri" w:hAnsi="Calibri" w:cs="Times New Roman"/>
          <w:sz w:val="24"/>
          <w:szCs w:val="24"/>
        </w:rPr>
        <w:t>events that are impossible or highly improbable.</w:t>
      </w:r>
      <w:r w:rsidR="002868A4">
        <w:rPr>
          <w:rStyle w:val="EndnoteReference"/>
          <w:rFonts w:ascii="Calibri" w:hAnsi="Calibri" w:cs="Times New Roman"/>
          <w:sz w:val="24"/>
          <w:szCs w:val="24"/>
        </w:rPr>
        <w:endnoteReference w:id="16"/>
      </w:r>
      <w:r w:rsidR="00C96EBB">
        <w:rPr>
          <w:rFonts w:ascii="Calibri" w:hAnsi="Calibri" w:cs="Times New Roman"/>
          <w:sz w:val="24"/>
          <w:szCs w:val="24"/>
        </w:rPr>
        <w:t xml:space="preserve"> As far as the Book of Job is concerned there are a few fantastic events including </w:t>
      </w:r>
      <w:r w:rsidR="002964D9" w:rsidRPr="0011562B">
        <w:rPr>
          <w:rFonts w:ascii="Calibri" w:hAnsi="Calibri"/>
          <w:sz w:val="24"/>
          <w:szCs w:val="24"/>
        </w:rPr>
        <w:t>the gathering of the Heavenly court where God and satan discuss Job’s righteousness (1:6-12) and the Leviathan could be consider</w:t>
      </w:r>
      <w:r w:rsidR="00C96EBB">
        <w:rPr>
          <w:rFonts w:ascii="Calibri" w:hAnsi="Calibri"/>
          <w:sz w:val="24"/>
          <w:szCs w:val="24"/>
        </w:rPr>
        <w:t xml:space="preserve">ed a fantasy creature (40:1-34). </w:t>
      </w:r>
      <w:r w:rsidR="002964D9" w:rsidRPr="0011562B">
        <w:rPr>
          <w:rFonts w:ascii="Calibri" w:hAnsi="Calibri"/>
          <w:sz w:val="24"/>
          <w:szCs w:val="24"/>
        </w:rPr>
        <w:t xml:space="preserve"> </w:t>
      </w:r>
      <w:r w:rsidR="00DE2DD3">
        <w:rPr>
          <w:rFonts w:ascii="Calibri" w:hAnsi="Calibri"/>
          <w:sz w:val="24"/>
          <w:szCs w:val="24"/>
        </w:rPr>
        <w:t>R</w:t>
      </w:r>
      <w:r w:rsidR="002964D9" w:rsidRPr="0011562B">
        <w:rPr>
          <w:rFonts w:ascii="Calibri" w:hAnsi="Calibri" w:cs="Times New Roman"/>
          <w:sz w:val="24"/>
          <w:szCs w:val="24"/>
        </w:rPr>
        <w:t>idicule</w:t>
      </w:r>
      <w:r w:rsidR="00DE2DD3">
        <w:rPr>
          <w:rFonts w:ascii="Calibri" w:hAnsi="Calibri" w:cs="Times New Roman"/>
          <w:sz w:val="24"/>
          <w:szCs w:val="24"/>
        </w:rPr>
        <w:t xml:space="preserve"> is described as making fun of a person be any means.</w:t>
      </w:r>
      <w:r w:rsidR="002868A4">
        <w:rPr>
          <w:rStyle w:val="EndnoteReference"/>
          <w:rFonts w:ascii="Calibri" w:hAnsi="Calibri" w:cs="Times New Roman"/>
          <w:sz w:val="24"/>
          <w:szCs w:val="24"/>
        </w:rPr>
        <w:endnoteReference w:id="17"/>
      </w:r>
      <w:r w:rsidR="00DE2DD3">
        <w:rPr>
          <w:rFonts w:ascii="Calibri" w:hAnsi="Calibri" w:cs="Times New Roman"/>
          <w:sz w:val="24"/>
          <w:szCs w:val="24"/>
        </w:rPr>
        <w:t xml:space="preserve"> </w:t>
      </w:r>
      <w:r w:rsidR="002964D9" w:rsidRPr="0011562B">
        <w:rPr>
          <w:rFonts w:ascii="Calibri" w:hAnsi="Calibri"/>
          <w:sz w:val="24"/>
          <w:szCs w:val="24"/>
        </w:rPr>
        <w:t xml:space="preserve">One example of </w:t>
      </w:r>
      <w:r w:rsidR="002964D9" w:rsidRPr="0011562B">
        <w:rPr>
          <w:rFonts w:ascii="Calibri" w:hAnsi="Calibri"/>
          <w:sz w:val="24"/>
          <w:szCs w:val="24"/>
        </w:rPr>
        <w:lastRenderedPageBreak/>
        <w:t xml:space="preserve">ridicule </w:t>
      </w:r>
      <w:r w:rsidR="00DE2DD3">
        <w:rPr>
          <w:rFonts w:ascii="Calibri" w:hAnsi="Calibri"/>
          <w:sz w:val="24"/>
          <w:szCs w:val="24"/>
        </w:rPr>
        <w:t xml:space="preserve">in the Book of Job </w:t>
      </w:r>
      <w:r w:rsidR="002964D9" w:rsidRPr="0011562B">
        <w:rPr>
          <w:rFonts w:ascii="Calibri" w:hAnsi="Calibri"/>
          <w:sz w:val="24"/>
          <w:szCs w:val="24"/>
        </w:rPr>
        <w:t>is 30:1</w:t>
      </w:r>
      <w:r w:rsidR="00DE2DD3">
        <w:rPr>
          <w:rFonts w:ascii="Calibri" w:hAnsi="Calibri"/>
          <w:sz w:val="24"/>
          <w:szCs w:val="24"/>
        </w:rPr>
        <w:t>-15 where Job ridicules himself as</w:t>
      </w:r>
      <w:r w:rsidR="002964D9" w:rsidRPr="0011562B">
        <w:rPr>
          <w:rFonts w:ascii="Calibri" w:hAnsi="Calibri"/>
          <w:sz w:val="24"/>
          <w:szCs w:val="24"/>
        </w:rPr>
        <w:t xml:space="preserve"> he is now one of th</w:t>
      </w:r>
      <w:r w:rsidR="00DE2DD3">
        <w:rPr>
          <w:rFonts w:ascii="Calibri" w:hAnsi="Calibri"/>
          <w:sz w:val="24"/>
          <w:szCs w:val="24"/>
        </w:rPr>
        <w:t>e poor whom he is disgusted by. Grotesqueries are described as actions which are characterised by violence, violations or obscenities.</w:t>
      </w:r>
      <w:r w:rsidR="002868A4">
        <w:rPr>
          <w:rStyle w:val="EndnoteReference"/>
          <w:rFonts w:ascii="Calibri" w:hAnsi="Calibri"/>
          <w:sz w:val="24"/>
          <w:szCs w:val="24"/>
        </w:rPr>
        <w:endnoteReference w:id="18"/>
      </w:r>
      <w:r w:rsidR="00DE2DD3">
        <w:rPr>
          <w:rFonts w:ascii="Calibri" w:hAnsi="Calibri"/>
          <w:sz w:val="24"/>
          <w:szCs w:val="24"/>
        </w:rPr>
        <w:t xml:space="preserve"> There are numerous </w:t>
      </w:r>
      <w:r w:rsidR="00A17ECC" w:rsidRPr="0011562B">
        <w:rPr>
          <w:rFonts w:ascii="Calibri" w:hAnsi="Calibri"/>
          <w:sz w:val="24"/>
          <w:szCs w:val="24"/>
        </w:rPr>
        <w:t xml:space="preserve">grotesque elements in the Book of Job </w:t>
      </w:r>
      <w:r w:rsidR="00DE2DD3">
        <w:rPr>
          <w:rFonts w:ascii="Calibri" w:hAnsi="Calibri"/>
          <w:sz w:val="24"/>
          <w:szCs w:val="24"/>
        </w:rPr>
        <w:t xml:space="preserve">including the following, </w:t>
      </w:r>
      <w:r w:rsidR="00A17ECC" w:rsidRPr="0011562B">
        <w:rPr>
          <w:sz w:val="24"/>
          <w:szCs w:val="24"/>
        </w:rPr>
        <w:t>“th</w:t>
      </w:r>
      <w:r w:rsidR="00DE2DD3">
        <w:rPr>
          <w:sz w:val="24"/>
          <w:szCs w:val="24"/>
        </w:rPr>
        <w:t>ey will suck the poison of asps</w:t>
      </w:r>
      <w:r w:rsidR="00A17ECC" w:rsidRPr="0011562B">
        <w:rPr>
          <w:sz w:val="24"/>
          <w:szCs w:val="24"/>
        </w:rPr>
        <w:t>”</w:t>
      </w:r>
      <w:r w:rsidR="00DE2DD3">
        <w:rPr>
          <w:sz w:val="24"/>
          <w:szCs w:val="24"/>
        </w:rPr>
        <w:t xml:space="preserve"> (20:16)</w:t>
      </w:r>
      <w:r w:rsidR="00A17ECC" w:rsidRPr="0011562B">
        <w:rPr>
          <w:sz w:val="24"/>
          <w:szCs w:val="24"/>
        </w:rPr>
        <w:t xml:space="preserve"> “they will flee from an iron weapon: a bronze arrow will strike them through. It is drawn forth and comes out of their body, and the glittering point comes out of the</w:t>
      </w:r>
      <w:r w:rsidR="00DE2DD3">
        <w:rPr>
          <w:sz w:val="24"/>
          <w:szCs w:val="24"/>
        </w:rPr>
        <w:t>ir gall; terror comes upon them</w:t>
      </w:r>
      <w:r w:rsidR="00A17ECC" w:rsidRPr="0011562B">
        <w:rPr>
          <w:sz w:val="24"/>
          <w:szCs w:val="24"/>
        </w:rPr>
        <w:t>”</w:t>
      </w:r>
      <w:r w:rsidR="00DE2DD3">
        <w:rPr>
          <w:sz w:val="24"/>
          <w:szCs w:val="24"/>
        </w:rPr>
        <w:t xml:space="preserve"> (20:24) and </w:t>
      </w:r>
      <w:r w:rsidR="00A17ECC" w:rsidRPr="0011562B">
        <w:rPr>
          <w:sz w:val="24"/>
          <w:szCs w:val="24"/>
        </w:rPr>
        <w:t>“They lie down alike in th</w:t>
      </w:r>
      <w:r w:rsidR="00DE2DD3">
        <w:rPr>
          <w:sz w:val="24"/>
          <w:szCs w:val="24"/>
        </w:rPr>
        <w:t>e dust and the worms cover them</w:t>
      </w:r>
      <w:r w:rsidR="00A17ECC" w:rsidRPr="0011562B">
        <w:rPr>
          <w:sz w:val="24"/>
          <w:szCs w:val="24"/>
        </w:rPr>
        <w:t>”</w:t>
      </w:r>
      <w:r w:rsidR="00E12222">
        <w:rPr>
          <w:sz w:val="24"/>
          <w:szCs w:val="24"/>
        </w:rPr>
        <w:t xml:space="preserve"> (</w:t>
      </w:r>
      <w:r w:rsidR="00DE2DD3">
        <w:rPr>
          <w:sz w:val="24"/>
          <w:szCs w:val="24"/>
        </w:rPr>
        <w:t>21:26</w:t>
      </w:r>
      <w:r w:rsidR="002964D9" w:rsidRPr="0011562B">
        <w:rPr>
          <w:rFonts w:ascii="Calibri" w:hAnsi="Calibri"/>
          <w:sz w:val="24"/>
          <w:szCs w:val="24"/>
        </w:rPr>
        <w:t>)</w:t>
      </w:r>
      <w:r w:rsidR="00DE2DD3">
        <w:rPr>
          <w:rFonts w:ascii="Calibri" w:hAnsi="Calibri"/>
          <w:sz w:val="24"/>
          <w:szCs w:val="24"/>
        </w:rPr>
        <w:t>. Furthermore, rhetorical features</w:t>
      </w:r>
      <w:r w:rsidR="00E12222">
        <w:rPr>
          <w:rFonts w:ascii="Calibri" w:hAnsi="Calibri"/>
          <w:sz w:val="24"/>
          <w:szCs w:val="24"/>
        </w:rPr>
        <w:t xml:space="preserve"> which show that</w:t>
      </w:r>
      <w:r w:rsidR="002964D9" w:rsidRPr="0011562B">
        <w:rPr>
          <w:rFonts w:ascii="Calibri" w:hAnsi="Calibri" w:cs="Times New Roman"/>
          <w:sz w:val="24"/>
          <w:szCs w:val="24"/>
        </w:rPr>
        <w:t xml:space="preserve"> a work has been artistically crafted</w:t>
      </w:r>
      <w:r w:rsidR="00E12222">
        <w:rPr>
          <w:rFonts w:ascii="Calibri" w:hAnsi="Calibri" w:cs="Times New Roman"/>
          <w:sz w:val="24"/>
          <w:szCs w:val="24"/>
        </w:rPr>
        <w:t xml:space="preserve"> are necessary to show that a work is satire</w:t>
      </w:r>
      <w:r w:rsidR="002964D9" w:rsidRPr="0011562B">
        <w:rPr>
          <w:rFonts w:ascii="Calibri" w:hAnsi="Calibri" w:cs="Times New Roman"/>
          <w:sz w:val="24"/>
          <w:szCs w:val="24"/>
        </w:rPr>
        <w:t xml:space="preserve">. </w:t>
      </w:r>
      <w:r w:rsidR="00E12222">
        <w:rPr>
          <w:rFonts w:ascii="Calibri" w:hAnsi="Calibri" w:cs="Times New Roman"/>
          <w:sz w:val="24"/>
          <w:szCs w:val="24"/>
        </w:rPr>
        <w:t>The rhetorical features that are notable in satire include the following</w:t>
      </w:r>
      <w:r w:rsidR="002964D9" w:rsidRPr="0011562B">
        <w:rPr>
          <w:rFonts w:ascii="Calibri" w:hAnsi="Calibri"/>
          <w:sz w:val="24"/>
          <w:szCs w:val="24"/>
        </w:rPr>
        <w:t xml:space="preserve">: paranomasia, repetitions of verbs, homophones, homographs, colloquialisms, obscene language, </w:t>
      </w:r>
      <w:r w:rsidR="002964D9" w:rsidRPr="0011562B">
        <w:rPr>
          <w:rFonts w:ascii="Calibri" w:hAnsi="Calibri"/>
          <w:i/>
          <w:iCs/>
          <w:sz w:val="24"/>
          <w:szCs w:val="24"/>
        </w:rPr>
        <w:t xml:space="preserve">hapax legomena, </w:t>
      </w:r>
      <w:r w:rsidR="002964D9" w:rsidRPr="0011562B">
        <w:rPr>
          <w:rFonts w:ascii="Calibri" w:hAnsi="Calibri"/>
          <w:sz w:val="24"/>
          <w:szCs w:val="24"/>
        </w:rPr>
        <w:t>and chiastic patterns.</w:t>
      </w:r>
      <w:r w:rsidR="002868A4">
        <w:rPr>
          <w:rStyle w:val="EndnoteReference"/>
          <w:rFonts w:ascii="Calibri" w:hAnsi="Calibri"/>
          <w:sz w:val="24"/>
          <w:szCs w:val="24"/>
        </w:rPr>
        <w:endnoteReference w:id="19"/>
      </w:r>
      <w:r w:rsidR="002964D9" w:rsidRPr="0011562B">
        <w:rPr>
          <w:rFonts w:ascii="Calibri" w:hAnsi="Calibri"/>
          <w:sz w:val="24"/>
          <w:szCs w:val="24"/>
        </w:rPr>
        <w:t xml:space="preserve"> </w:t>
      </w:r>
      <w:r w:rsidR="00E12222">
        <w:rPr>
          <w:rFonts w:ascii="Calibri" w:hAnsi="Calibri"/>
          <w:sz w:val="24"/>
          <w:szCs w:val="24"/>
        </w:rPr>
        <w:t>A</w:t>
      </w:r>
      <w:r w:rsidR="002964D9" w:rsidRPr="0011562B">
        <w:rPr>
          <w:rFonts w:ascii="Calibri" w:hAnsi="Calibri"/>
          <w:sz w:val="24"/>
          <w:szCs w:val="24"/>
        </w:rPr>
        <w:t xml:space="preserve">ccording to Lindsay Wilson the Book of Job has more </w:t>
      </w:r>
      <w:r w:rsidR="002964D9" w:rsidRPr="0011562B">
        <w:rPr>
          <w:rFonts w:ascii="Calibri" w:hAnsi="Calibri"/>
          <w:i/>
          <w:iCs/>
          <w:sz w:val="24"/>
          <w:szCs w:val="24"/>
        </w:rPr>
        <w:t xml:space="preserve">hapax legomena </w:t>
      </w:r>
      <w:r w:rsidR="002964D9" w:rsidRPr="0011562B">
        <w:rPr>
          <w:rFonts w:ascii="Calibri" w:hAnsi="Calibri"/>
          <w:sz w:val="24"/>
          <w:szCs w:val="24"/>
        </w:rPr>
        <w:t>and rare words than any other book of the Hebrew Bible.</w:t>
      </w:r>
      <w:r w:rsidR="002868A4">
        <w:rPr>
          <w:rStyle w:val="EndnoteReference"/>
          <w:rFonts w:ascii="Calibri" w:hAnsi="Calibri"/>
          <w:sz w:val="24"/>
          <w:szCs w:val="24"/>
        </w:rPr>
        <w:endnoteReference w:id="20"/>
      </w:r>
      <w:r w:rsidR="002964D9" w:rsidRPr="0011562B">
        <w:rPr>
          <w:rFonts w:ascii="Calibri" w:hAnsi="Calibri"/>
          <w:sz w:val="24"/>
          <w:szCs w:val="24"/>
        </w:rPr>
        <w:t xml:space="preserve"> There are</w:t>
      </w:r>
      <w:r w:rsidR="00D077F7">
        <w:rPr>
          <w:rFonts w:ascii="Calibri" w:hAnsi="Calibri"/>
          <w:sz w:val="24"/>
          <w:szCs w:val="24"/>
        </w:rPr>
        <w:t xml:space="preserve"> </w:t>
      </w:r>
      <w:r w:rsidR="00A45338">
        <w:rPr>
          <w:rFonts w:ascii="Calibri" w:hAnsi="Calibri"/>
          <w:sz w:val="24"/>
          <w:szCs w:val="24"/>
        </w:rPr>
        <w:t xml:space="preserve">also </w:t>
      </w:r>
      <w:r w:rsidR="00D077F7">
        <w:rPr>
          <w:rFonts w:ascii="Calibri" w:hAnsi="Calibri"/>
          <w:sz w:val="24"/>
          <w:szCs w:val="24"/>
        </w:rPr>
        <w:t>a number of puns</w:t>
      </w:r>
      <w:r w:rsidR="00A45338">
        <w:rPr>
          <w:rFonts w:ascii="Calibri" w:hAnsi="Calibri"/>
          <w:sz w:val="24"/>
          <w:szCs w:val="24"/>
        </w:rPr>
        <w:t>, among other features,</w:t>
      </w:r>
      <w:r w:rsidR="00D077F7">
        <w:rPr>
          <w:rFonts w:ascii="Calibri" w:hAnsi="Calibri"/>
          <w:sz w:val="24"/>
          <w:szCs w:val="24"/>
        </w:rPr>
        <w:t xml:space="preserve"> including </w:t>
      </w:r>
      <w:r w:rsidR="00284E05">
        <w:rPr>
          <w:rFonts w:ascii="Calibri" w:hAnsi="Calibri"/>
          <w:sz w:val="24"/>
          <w:szCs w:val="24"/>
        </w:rPr>
        <w:t>6:21</w:t>
      </w:r>
      <w:r w:rsidR="002964D9" w:rsidRPr="0011562B">
        <w:rPr>
          <w:rFonts w:ascii="Calibri" w:hAnsi="Calibri"/>
          <w:sz w:val="24"/>
          <w:szCs w:val="24"/>
        </w:rPr>
        <w:t>.</w:t>
      </w:r>
      <w:r w:rsidR="00D077F7">
        <w:rPr>
          <w:rFonts w:ascii="Calibri" w:hAnsi="Calibri"/>
          <w:sz w:val="24"/>
          <w:szCs w:val="24"/>
        </w:rPr>
        <w:t xml:space="preserve"> </w:t>
      </w:r>
      <w:r w:rsidR="00284E05">
        <w:rPr>
          <w:rFonts w:ascii="Calibri" w:hAnsi="Calibri"/>
          <w:sz w:val="24"/>
          <w:szCs w:val="24"/>
        </w:rPr>
        <w:t>There the similarity between the words ‘</w:t>
      </w:r>
      <w:r w:rsidR="00A45338">
        <w:rPr>
          <w:rFonts w:ascii="Calibri" w:hAnsi="Calibri"/>
          <w:sz w:val="24"/>
          <w:szCs w:val="24"/>
        </w:rPr>
        <w:t>see’ and ‘be afraid’ constitute</w:t>
      </w:r>
      <w:r w:rsidR="00284E05">
        <w:rPr>
          <w:rFonts w:ascii="Calibri" w:hAnsi="Calibri"/>
          <w:sz w:val="24"/>
          <w:szCs w:val="24"/>
        </w:rPr>
        <w:t xml:space="preserve"> a pun in Hebrew. </w:t>
      </w:r>
      <w:r w:rsidR="002964D9" w:rsidRPr="0011562B">
        <w:rPr>
          <w:rFonts w:ascii="Calibri" w:hAnsi="Calibri"/>
          <w:sz w:val="24"/>
          <w:szCs w:val="24"/>
        </w:rPr>
        <w:t xml:space="preserve"> </w:t>
      </w:r>
      <w:r w:rsidR="00E12222">
        <w:rPr>
          <w:rFonts w:ascii="Calibri" w:hAnsi="Calibri"/>
          <w:sz w:val="24"/>
          <w:szCs w:val="24"/>
        </w:rPr>
        <w:t>Give</w:t>
      </w:r>
      <w:r w:rsidR="00A45338">
        <w:rPr>
          <w:rFonts w:ascii="Calibri" w:hAnsi="Calibri"/>
          <w:sz w:val="24"/>
          <w:szCs w:val="24"/>
        </w:rPr>
        <w:t xml:space="preserve">n these examples it can be concluded </w:t>
      </w:r>
      <w:r w:rsidR="00E12222">
        <w:rPr>
          <w:rFonts w:ascii="Calibri" w:hAnsi="Calibri"/>
          <w:sz w:val="24"/>
          <w:szCs w:val="24"/>
        </w:rPr>
        <w:t xml:space="preserve">that </w:t>
      </w:r>
      <w:r w:rsidR="00A45338">
        <w:rPr>
          <w:rFonts w:ascii="Calibri" w:hAnsi="Calibri" w:cs="Times New Roman"/>
          <w:sz w:val="24"/>
          <w:szCs w:val="24"/>
        </w:rPr>
        <w:t xml:space="preserve">there are numerous </w:t>
      </w:r>
      <w:r w:rsidR="002964D9" w:rsidRPr="0011562B">
        <w:rPr>
          <w:rFonts w:ascii="Calibri" w:hAnsi="Calibri" w:cs="Times New Roman"/>
          <w:sz w:val="24"/>
          <w:szCs w:val="24"/>
        </w:rPr>
        <w:t>non-essential elemen</w:t>
      </w:r>
      <w:r w:rsidR="00E12222">
        <w:rPr>
          <w:rFonts w:ascii="Calibri" w:hAnsi="Calibri" w:cs="Times New Roman"/>
          <w:sz w:val="24"/>
          <w:szCs w:val="24"/>
        </w:rPr>
        <w:t>ts of satire in the Book of Job. Taken in conjunction with the pervasive sense of irony in the Book of Job which is the essential element of satire</w:t>
      </w:r>
      <w:r w:rsidR="00A45338">
        <w:rPr>
          <w:rFonts w:ascii="Calibri" w:hAnsi="Calibri" w:cs="Times New Roman"/>
          <w:sz w:val="24"/>
          <w:szCs w:val="24"/>
        </w:rPr>
        <w:t xml:space="preserve"> it can reliably be claimed </w:t>
      </w:r>
      <w:r w:rsidR="002964D9" w:rsidRPr="0011562B">
        <w:rPr>
          <w:rFonts w:ascii="Calibri" w:hAnsi="Calibri" w:cs="Times New Roman"/>
          <w:sz w:val="24"/>
          <w:szCs w:val="24"/>
        </w:rPr>
        <w:t xml:space="preserve">that the Book of Job is a satire. </w:t>
      </w:r>
    </w:p>
    <w:p w:rsidR="00536764" w:rsidRDefault="00A45338" w:rsidP="00A45338">
      <w:pPr>
        <w:spacing w:line="480" w:lineRule="auto"/>
        <w:ind w:firstLine="720"/>
        <w:rPr>
          <w:rFonts w:ascii="Calibri" w:hAnsi="Calibri"/>
          <w:sz w:val="24"/>
          <w:szCs w:val="24"/>
        </w:rPr>
      </w:pPr>
      <w:r>
        <w:rPr>
          <w:rFonts w:ascii="Calibri" w:hAnsi="Calibri"/>
          <w:sz w:val="24"/>
          <w:szCs w:val="24"/>
        </w:rPr>
        <w:t xml:space="preserve">What is the purpose of the Book of Job if it is a satire? </w:t>
      </w:r>
      <w:r w:rsidR="00C54A4F" w:rsidRPr="0011562B">
        <w:rPr>
          <w:rFonts w:ascii="Calibri" w:hAnsi="Calibri"/>
          <w:sz w:val="24"/>
          <w:szCs w:val="24"/>
        </w:rPr>
        <w:t>The purpose of satire is to bring about social, political or religious reform</w:t>
      </w:r>
      <w:r w:rsidR="00A17ECC" w:rsidRPr="0011562B">
        <w:rPr>
          <w:rFonts w:ascii="Calibri" w:hAnsi="Calibri"/>
          <w:sz w:val="24"/>
          <w:szCs w:val="24"/>
        </w:rPr>
        <w:t>,</w:t>
      </w:r>
      <w:r w:rsidR="00E2148C">
        <w:rPr>
          <w:rStyle w:val="EndnoteReference"/>
          <w:rFonts w:ascii="Calibri" w:hAnsi="Calibri"/>
          <w:sz w:val="24"/>
          <w:szCs w:val="24"/>
        </w:rPr>
        <w:endnoteReference w:id="21"/>
      </w:r>
      <w:r w:rsidR="00C54A4F" w:rsidRPr="0011562B">
        <w:rPr>
          <w:rFonts w:ascii="Calibri" w:hAnsi="Calibri"/>
          <w:sz w:val="24"/>
          <w:szCs w:val="24"/>
        </w:rPr>
        <w:t xml:space="preserve"> and </w:t>
      </w:r>
      <w:r w:rsidR="00A17ECC" w:rsidRPr="0011562B">
        <w:rPr>
          <w:rFonts w:ascii="Calibri" w:hAnsi="Calibri"/>
          <w:sz w:val="24"/>
          <w:szCs w:val="24"/>
        </w:rPr>
        <w:t xml:space="preserve">therefore </w:t>
      </w:r>
      <w:r w:rsidR="00C54A4F" w:rsidRPr="0011562B">
        <w:rPr>
          <w:rFonts w:ascii="Calibri" w:hAnsi="Calibri"/>
          <w:sz w:val="24"/>
          <w:szCs w:val="24"/>
        </w:rPr>
        <w:t>it can be argued that the purpose of the Book of Job is to bring about reform. In particular, the Bo</w:t>
      </w:r>
      <w:r w:rsidR="00B404B3" w:rsidRPr="0011562B">
        <w:rPr>
          <w:rFonts w:ascii="Calibri" w:hAnsi="Calibri"/>
          <w:sz w:val="24"/>
          <w:szCs w:val="24"/>
        </w:rPr>
        <w:t>ok of Job challenges a narrow</w:t>
      </w:r>
      <w:r w:rsidR="00904313">
        <w:rPr>
          <w:rFonts w:ascii="Calibri" w:hAnsi="Calibri"/>
          <w:sz w:val="24"/>
          <w:szCs w:val="24"/>
        </w:rPr>
        <w:t xml:space="preserve"> and inflexible</w:t>
      </w:r>
      <w:r w:rsidR="00B404B3" w:rsidRPr="0011562B">
        <w:rPr>
          <w:rFonts w:ascii="Calibri" w:hAnsi="Calibri"/>
          <w:sz w:val="24"/>
          <w:szCs w:val="24"/>
        </w:rPr>
        <w:t xml:space="preserve"> </w:t>
      </w:r>
      <w:r w:rsidR="00807071" w:rsidRPr="0011562B">
        <w:rPr>
          <w:rFonts w:ascii="Calibri" w:hAnsi="Calibri"/>
          <w:sz w:val="24"/>
          <w:szCs w:val="24"/>
        </w:rPr>
        <w:t xml:space="preserve">conception of </w:t>
      </w:r>
      <w:r w:rsidR="00C54A4F" w:rsidRPr="0011562B">
        <w:rPr>
          <w:rFonts w:ascii="Calibri" w:hAnsi="Calibri"/>
          <w:sz w:val="24"/>
          <w:szCs w:val="24"/>
        </w:rPr>
        <w:t>justice</w:t>
      </w:r>
      <w:r w:rsidR="007B1DB4">
        <w:rPr>
          <w:rFonts w:ascii="Calibri" w:hAnsi="Calibri"/>
          <w:sz w:val="24"/>
          <w:szCs w:val="24"/>
        </w:rPr>
        <w:t xml:space="preserve"> by presenting </w:t>
      </w:r>
      <w:r w:rsidR="001C56DB" w:rsidRPr="0011562B">
        <w:rPr>
          <w:rFonts w:ascii="Calibri" w:hAnsi="Calibri"/>
          <w:sz w:val="24"/>
          <w:szCs w:val="24"/>
        </w:rPr>
        <w:t xml:space="preserve">a lived experience which is contrary to </w:t>
      </w:r>
      <w:r w:rsidR="00904313">
        <w:rPr>
          <w:rFonts w:ascii="Calibri" w:hAnsi="Calibri"/>
          <w:sz w:val="24"/>
          <w:szCs w:val="24"/>
        </w:rPr>
        <w:t xml:space="preserve">the </w:t>
      </w:r>
      <w:r w:rsidR="002967F0">
        <w:rPr>
          <w:rFonts w:ascii="Calibri" w:hAnsi="Calibri"/>
          <w:sz w:val="24"/>
          <w:szCs w:val="24"/>
        </w:rPr>
        <w:t xml:space="preserve">narrow, inflexible, retributive </w:t>
      </w:r>
      <w:r w:rsidR="001C56DB" w:rsidRPr="0011562B">
        <w:rPr>
          <w:rFonts w:ascii="Calibri" w:hAnsi="Calibri"/>
          <w:sz w:val="24"/>
          <w:szCs w:val="24"/>
        </w:rPr>
        <w:t>notion</w:t>
      </w:r>
      <w:r w:rsidR="002967F0">
        <w:rPr>
          <w:rFonts w:ascii="Calibri" w:hAnsi="Calibri"/>
          <w:sz w:val="24"/>
          <w:szCs w:val="24"/>
        </w:rPr>
        <w:t xml:space="preserve"> presented</w:t>
      </w:r>
      <w:r w:rsidR="001C56DB" w:rsidRPr="0011562B">
        <w:rPr>
          <w:rFonts w:ascii="Calibri" w:hAnsi="Calibri"/>
          <w:sz w:val="24"/>
          <w:szCs w:val="24"/>
        </w:rPr>
        <w:t>,</w:t>
      </w:r>
      <w:r w:rsidR="00C54A4F" w:rsidRPr="0011562B">
        <w:rPr>
          <w:rFonts w:ascii="Calibri" w:hAnsi="Calibri"/>
          <w:sz w:val="24"/>
          <w:szCs w:val="24"/>
        </w:rPr>
        <w:t xml:space="preserve"> and</w:t>
      </w:r>
      <w:r w:rsidR="007B1DB4">
        <w:rPr>
          <w:rFonts w:ascii="Calibri" w:hAnsi="Calibri"/>
          <w:sz w:val="24"/>
          <w:szCs w:val="24"/>
        </w:rPr>
        <w:t xml:space="preserve"> </w:t>
      </w:r>
      <w:r w:rsidR="00101F7B">
        <w:rPr>
          <w:rFonts w:ascii="Calibri" w:hAnsi="Calibri"/>
          <w:sz w:val="24"/>
          <w:szCs w:val="24"/>
        </w:rPr>
        <w:t xml:space="preserve">by </w:t>
      </w:r>
      <w:r w:rsidR="007B1DB4">
        <w:rPr>
          <w:rFonts w:ascii="Calibri" w:hAnsi="Calibri"/>
          <w:sz w:val="24"/>
          <w:szCs w:val="24"/>
        </w:rPr>
        <w:t>detailing the absurdity of this proposition</w:t>
      </w:r>
      <w:r>
        <w:rPr>
          <w:rFonts w:ascii="Calibri" w:hAnsi="Calibri"/>
          <w:sz w:val="24"/>
          <w:szCs w:val="24"/>
        </w:rPr>
        <w:t xml:space="preserve"> when it is considered in terms of the contrary lived experience</w:t>
      </w:r>
      <w:r w:rsidR="007B1DB4">
        <w:rPr>
          <w:rFonts w:ascii="Calibri" w:hAnsi="Calibri"/>
          <w:sz w:val="24"/>
          <w:szCs w:val="24"/>
        </w:rPr>
        <w:t xml:space="preserve">. </w:t>
      </w:r>
      <w:r w:rsidR="007B1DB4">
        <w:rPr>
          <w:rFonts w:ascii="Calibri" w:hAnsi="Calibri"/>
          <w:sz w:val="24"/>
          <w:szCs w:val="24"/>
        </w:rPr>
        <w:lastRenderedPageBreak/>
        <w:t xml:space="preserve">Notably, </w:t>
      </w:r>
      <w:r w:rsidR="007B1DB4" w:rsidRPr="0011562B">
        <w:rPr>
          <w:rFonts w:ascii="Calibri" w:hAnsi="Calibri"/>
          <w:sz w:val="24"/>
          <w:szCs w:val="24"/>
        </w:rPr>
        <w:t>Job’s lived experience does not reflect his understanding of a just God. Therefore</w:t>
      </w:r>
      <w:r>
        <w:rPr>
          <w:rFonts w:ascii="Calibri" w:hAnsi="Calibri"/>
          <w:sz w:val="24"/>
          <w:szCs w:val="24"/>
        </w:rPr>
        <w:t>,</w:t>
      </w:r>
      <w:r w:rsidR="007B1DB4" w:rsidRPr="0011562B">
        <w:rPr>
          <w:rFonts w:ascii="Calibri" w:hAnsi="Calibri"/>
          <w:sz w:val="24"/>
          <w:szCs w:val="24"/>
        </w:rPr>
        <w:t xml:space="preserve"> Job challenges God. </w:t>
      </w:r>
      <w:r w:rsidR="00086C22">
        <w:rPr>
          <w:rFonts w:ascii="Calibri" w:hAnsi="Calibri"/>
          <w:sz w:val="24"/>
          <w:szCs w:val="24"/>
        </w:rPr>
        <w:t>Job’s friends eith</w:t>
      </w:r>
      <w:r>
        <w:rPr>
          <w:rFonts w:ascii="Calibri" w:hAnsi="Calibri"/>
          <w:sz w:val="24"/>
          <w:szCs w:val="24"/>
        </w:rPr>
        <w:t>er challenge the veracity of Job’s</w:t>
      </w:r>
      <w:r w:rsidR="00086C22">
        <w:rPr>
          <w:rFonts w:ascii="Calibri" w:hAnsi="Calibri"/>
          <w:sz w:val="24"/>
          <w:szCs w:val="24"/>
        </w:rPr>
        <w:t xml:space="preserve"> claim or suggest that he is ignorant of possible transgressions he may have made. Neither Job nor his friends entertain an alternative explanation – that their understanding of God’s nature is wrong. Instead</w:t>
      </w:r>
      <w:r w:rsidR="00086C22" w:rsidRPr="0011562B">
        <w:rPr>
          <w:rFonts w:ascii="Calibri" w:hAnsi="Calibri"/>
          <w:sz w:val="24"/>
          <w:szCs w:val="24"/>
        </w:rPr>
        <w:t>, Job comes to the erroneous decision that God must be unjust in order to accommodate his lived ex</w:t>
      </w:r>
      <w:r w:rsidR="00536764">
        <w:rPr>
          <w:rFonts w:ascii="Calibri" w:hAnsi="Calibri"/>
          <w:sz w:val="24"/>
          <w:szCs w:val="24"/>
        </w:rPr>
        <w:t>perience</w:t>
      </w:r>
      <w:r w:rsidR="00086C22" w:rsidRPr="0011562B">
        <w:rPr>
          <w:rFonts w:ascii="Calibri" w:hAnsi="Calibri"/>
          <w:sz w:val="24"/>
          <w:szCs w:val="24"/>
        </w:rPr>
        <w:t xml:space="preserve">. </w:t>
      </w:r>
      <w:r w:rsidR="00086C22">
        <w:rPr>
          <w:rFonts w:ascii="Calibri" w:hAnsi="Calibri"/>
          <w:sz w:val="24"/>
          <w:szCs w:val="24"/>
        </w:rPr>
        <w:t xml:space="preserve">His friends come to the erroneous decision that he deserves </w:t>
      </w:r>
      <w:r w:rsidR="00961A4E">
        <w:rPr>
          <w:rFonts w:ascii="Calibri" w:hAnsi="Calibri"/>
          <w:sz w:val="24"/>
          <w:szCs w:val="24"/>
        </w:rPr>
        <w:t xml:space="preserve">his suffering, even if they are otherwise seemingly supportive of him. Yet here in lies the greatest hubris in the narrative, Job and his friends are seemingly righteous men who would not dare to transgress less they </w:t>
      </w:r>
      <w:r w:rsidR="00DA3366">
        <w:rPr>
          <w:rFonts w:ascii="Calibri" w:hAnsi="Calibri"/>
          <w:sz w:val="24"/>
          <w:szCs w:val="24"/>
        </w:rPr>
        <w:t>end</w:t>
      </w:r>
      <w:r w:rsidR="00536764">
        <w:rPr>
          <w:rFonts w:ascii="Calibri" w:hAnsi="Calibri"/>
          <w:sz w:val="24"/>
          <w:szCs w:val="24"/>
        </w:rPr>
        <w:t xml:space="preserve"> up like the poor</w:t>
      </w:r>
      <w:r w:rsidR="00DA3366">
        <w:rPr>
          <w:rFonts w:ascii="Calibri" w:hAnsi="Calibri"/>
          <w:sz w:val="24"/>
          <w:szCs w:val="24"/>
        </w:rPr>
        <w:t xml:space="preserve">, </w:t>
      </w:r>
      <w:r w:rsidR="00536764">
        <w:rPr>
          <w:rFonts w:ascii="Calibri" w:hAnsi="Calibri"/>
          <w:sz w:val="24"/>
          <w:szCs w:val="24"/>
        </w:rPr>
        <w:t xml:space="preserve">who </w:t>
      </w:r>
      <w:r w:rsidR="00DA3366">
        <w:rPr>
          <w:rFonts w:ascii="Calibri" w:hAnsi="Calibri"/>
          <w:sz w:val="24"/>
          <w:szCs w:val="24"/>
        </w:rPr>
        <w:t>according to the beliefs that Job and his friends hold dear have transgressed</w:t>
      </w:r>
      <w:r w:rsidR="00536764">
        <w:rPr>
          <w:rFonts w:ascii="Calibri" w:hAnsi="Calibri"/>
          <w:sz w:val="24"/>
          <w:szCs w:val="24"/>
        </w:rPr>
        <w:t>, possibly in an unmitigated way</w:t>
      </w:r>
      <w:r w:rsidR="00DA3366">
        <w:rPr>
          <w:rFonts w:ascii="Calibri" w:hAnsi="Calibri"/>
          <w:sz w:val="24"/>
          <w:szCs w:val="24"/>
        </w:rPr>
        <w:t xml:space="preserve"> depending up how much suffe</w:t>
      </w:r>
      <w:r w:rsidR="00536764">
        <w:rPr>
          <w:rFonts w:ascii="Calibri" w:hAnsi="Calibri"/>
          <w:sz w:val="24"/>
          <w:szCs w:val="24"/>
        </w:rPr>
        <w:t>ring (or punishment) they endure</w:t>
      </w:r>
      <w:r w:rsidR="00DA3366">
        <w:rPr>
          <w:rFonts w:ascii="Calibri" w:hAnsi="Calibri"/>
          <w:sz w:val="24"/>
          <w:szCs w:val="24"/>
        </w:rPr>
        <w:t>. Yet, in real</w:t>
      </w:r>
      <w:r w:rsidR="00536764">
        <w:rPr>
          <w:rFonts w:ascii="Calibri" w:hAnsi="Calibri"/>
          <w:sz w:val="24"/>
          <w:szCs w:val="24"/>
        </w:rPr>
        <w:t xml:space="preserve">ity it is Job and his friend’s </w:t>
      </w:r>
      <w:r w:rsidR="00DA3366">
        <w:rPr>
          <w:rFonts w:ascii="Calibri" w:hAnsi="Calibri"/>
          <w:sz w:val="24"/>
          <w:szCs w:val="24"/>
        </w:rPr>
        <w:t xml:space="preserve">belief in </w:t>
      </w:r>
      <w:r w:rsidR="00536764">
        <w:rPr>
          <w:rFonts w:ascii="Calibri" w:hAnsi="Calibri"/>
          <w:sz w:val="24"/>
          <w:szCs w:val="24"/>
        </w:rPr>
        <w:t xml:space="preserve">the nature </w:t>
      </w:r>
      <w:r w:rsidR="001E4B94">
        <w:rPr>
          <w:rFonts w:ascii="Calibri" w:hAnsi="Calibri"/>
          <w:sz w:val="24"/>
          <w:szCs w:val="24"/>
        </w:rPr>
        <w:t xml:space="preserve">of </w:t>
      </w:r>
      <w:r w:rsidR="00DA3366">
        <w:rPr>
          <w:rFonts w:ascii="Calibri" w:hAnsi="Calibri"/>
          <w:sz w:val="24"/>
          <w:szCs w:val="24"/>
        </w:rPr>
        <w:t>god which oppresses the poor and disadvantaged. I suggest this is the reason</w:t>
      </w:r>
      <w:r w:rsidR="00086C22" w:rsidRPr="0011562B">
        <w:rPr>
          <w:rFonts w:ascii="Calibri" w:hAnsi="Calibri"/>
          <w:sz w:val="24"/>
          <w:szCs w:val="24"/>
        </w:rPr>
        <w:t xml:space="preserve"> that God castigates Job</w:t>
      </w:r>
      <w:r w:rsidR="00DA3366">
        <w:rPr>
          <w:rFonts w:ascii="Calibri" w:hAnsi="Calibri"/>
          <w:sz w:val="24"/>
          <w:szCs w:val="24"/>
        </w:rPr>
        <w:t xml:space="preserve"> and his friends in the speeches – because they are speaking what is wrong of God’s nature. </w:t>
      </w:r>
      <w:r w:rsidR="0027352C">
        <w:rPr>
          <w:rFonts w:ascii="Calibri" w:hAnsi="Calibri"/>
          <w:sz w:val="24"/>
          <w:szCs w:val="24"/>
        </w:rPr>
        <w:t xml:space="preserve">Indeed, in the speeches God clearly indicates in a lengthy dialogue that Job is ignorant when it comes to an understanding of God (38:2-40:2). </w:t>
      </w:r>
    </w:p>
    <w:p w:rsidR="00A45338" w:rsidRDefault="00536764" w:rsidP="00A45338">
      <w:pPr>
        <w:spacing w:line="480" w:lineRule="auto"/>
        <w:ind w:firstLine="720"/>
        <w:rPr>
          <w:rFonts w:ascii="Calibri" w:hAnsi="Calibri"/>
          <w:sz w:val="24"/>
          <w:szCs w:val="24"/>
        </w:rPr>
      </w:pPr>
      <w:r>
        <w:rPr>
          <w:rFonts w:ascii="Calibri" w:hAnsi="Calibri"/>
          <w:sz w:val="24"/>
          <w:szCs w:val="24"/>
        </w:rPr>
        <w:t xml:space="preserve">In the speeches </w:t>
      </w:r>
      <w:r w:rsidR="00DA3366">
        <w:rPr>
          <w:rFonts w:ascii="Calibri" w:hAnsi="Calibri"/>
          <w:sz w:val="24"/>
          <w:szCs w:val="24"/>
        </w:rPr>
        <w:t xml:space="preserve">we see a new image of God emerge. </w:t>
      </w:r>
      <w:r w:rsidR="00DA3366" w:rsidRPr="0011562B">
        <w:rPr>
          <w:rFonts w:ascii="Calibri" w:hAnsi="Calibri"/>
          <w:sz w:val="24"/>
          <w:szCs w:val="24"/>
        </w:rPr>
        <w:t xml:space="preserve">Although, it must be said not a </w:t>
      </w:r>
      <w:r w:rsidR="00DA3366">
        <w:rPr>
          <w:rFonts w:ascii="Calibri" w:hAnsi="Calibri"/>
          <w:sz w:val="24"/>
          <w:szCs w:val="24"/>
        </w:rPr>
        <w:t>formulated image of God</w:t>
      </w:r>
      <w:r w:rsidR="00DA3366" w:rsidRPr="0011562B">
        <w:rPr>
          <w:rFonts w:ascii="Calibri" w:hAnsi="Calibri"/>
          <w:sz w:val="24"/>
          <w:szCs w:val="24"/>
        </w:rPr>
        <w:t xml:space="preserve">. </w:t>
      </w:r>
      <w:r w:rsidR="00DA3366">
        <w:rPr>
          <w:rFonts w:ascii="Calibri" w:hAnsi="Calibri"/>
          <w:sz w:val="24"/>
          <w:szCs w:val="24"/>
        </w:rPr>
        <w:t xml:space="preserve">Satires are popular in times of change, and their purpose is to </w:t>
      </w:r>
      <w:r w:rsidR="00D62179">
        <w:rPr>
          <w:rFonts w:ascii="Calibri" w:hAnsi="Calibri"/>
          <w:sz w:val="24"/>
          <w:szCs w:val="24"/>
        </w:rPr>
        <w:t xml:space="preserve">challenge the status quo whilst still not presenting a new and settled theology. </w:t>
      </w:r>
      <w:r w:rsidR="00DA3366" w:rsidRPr="0011562B">
        <w:rPr>
          <w:rFonts w:ascii="Calibri" w:hAnsi="Calibri"/>
          <w:sz w:val="24"/>
          <w:szCs w:val="24"/>
        </w:rPr>
        <w:t xml:space="preserve">In this case satire has largely done a negative job in terms of saying what God is not instead of fully explicating God’s nature. </w:t>
      </w:r>
      <w:r w:rsidR="00D62179">
        <w:rPr>
          <w:rFonts w:ascii="Calibri" w:hAnsi="Calibri"/>
          <w:sz w:val="24"/>
          <w:szCs w:val="24"/>
        </w:rPr>
        <w:t xml:space="preserve">Saliently, the satire has challenged the idea of God who rigidly adheres to </w:t>
      </w:r>
      <w:r w:rsidR="002967F0">
        <w:rPr>
          <w:rFonts w:ascii="Calibri" w:hAnsi="Calibri"/>
          <w:sz w:val="24"/>
          <w:szCs w:val="24"/>
        </w:rPr>
        <w:t xml:space="preserve">a narrow conception of </w:t>
      </w:r>
      <w:r w:rsidR="00D62179">
        <w:rPr>
          <w:rFonts w:ascii="Calibri" w:hAnsi="Calibri"/>
          <w:sz w:val="24"/>
          <w:szCs w:val="24"/>
        </w:rPr>
        <w:t xml:space="preserve">retributive justice. </w:t>
      </w:r>
      <w:r>
        <w:rPr>
          <w:rFonts w:ascii="Calibri" w:hAnsi="Calibri"/>
          <w:sz w:val="24"/>
          <w:szCs w:val="24"/>
        </w:rPr>
        <w:t xml:space="preserve">Yet, there is evidence of an </w:t>
      </w:r>
      <w:r w:rsidR="00DA3366" w:rsidRPr="0011562B">
        <w:rPr>
          <w:rFonts w:ascii="Calibri" w:hAnsi="Calibri"/>
          <w:sz w:val="24"/>
          <w:szCs w:val="24"/>
        </w:rPr>
        <w:t>evolving image of God in Job</w:t>
      </w:r>
      <w:r>
        <w:rPr>
          <w:rFonts w:ascii="Calibri" w:hAnsi="Calibri"/>
          <w:sz w:val="24"/>
          <w:szCs w:val="24"/>
        </w:rPr>
        <w:t>. This understanding</w:t>
      </w:r>
      <w:r w:rsidR="00DA3366" w:rsidRPr="0011562B">
        <w:rPr>
          <w:rFonts w:ascii="Calibri" w:hAnsi="Calibri"/>
          <w:sz w:val="24"/>
          <w:szCs w:val="24"/>
        </w:rPr>
        <w:t xml:space="preserve"> goes beyond the puny conception of a capricious and prosecuting god, to the God of creation and infinite imagination. </w:t>
      </w:r>
      <w:r w:rsidR="00A45338">
        <w:rPr>
          <w:rFonts w:ascii="Calibri" w:hAnsi="Calibri"/>
          <w:sz w:val="24"/>
          <w:szCs w:val="24"/>
        </w:rPr>
        <w:t xml:space="preserve">The theological </w:t>
      </w:r>
      <w:r w:rsidR="00A45338">
        <w:rPr>
          <w:rFonts w:ascii="Calibri" w:hAnsi="Calibri"/>
          <w:sz w:val="24"/>
          <w:szCs w:val="24"/>
        </w:rPr>
        <w:lastRenderedPageBreak/>
        <w:t xml:space="preserve">movement in the narrative then is from a God of retributive justice to </w:t>
      </w:r>
      <w:r w:rsidR="00A45338" w:rsidRPr="0011562B">
        <w:rPr>
          <w:rFonts w:ascii="Calibri" w:hAnsi="Calibri"/>
          <w:sz w:val="24"/>
          <w:szCs w:val="24"/>
        </w:rPr>
        <w:t xml:space="preserve">a more expansive image of God. </w:t>
      </w:r>
    </w:p>
    <w:p w:rsidR="007B1DB4" w:rsidRDefault="00DA3366" w:rsidP="00536764">
      <w:pPr>
        <w:spacing w:line="480" w:lineRule="auto"/>
        <w:ind w:firstLine="720"/>
        <w:rPr>
          <w:rFonts w:ascii="Calibri" w:hAnsi="Calibri"/>
          <w:sz w:val="24"/>
          <w:szCs w:val="24"/>
        </w:rPr>
      </w:pPr>
      <w:r w:rsidRPr="0011562B">
        <w:rPr>
          <w:rFonts w:ascii="Calibri" w:hAnsi="Calibri"/>
          <w:sz w:val="24"/>
          <w:szCs w:val="24"/>
        </w:rPr>
        <w:t>Importantly, this evolution of understanding comes about by working though conflicting discourse and not out of thin air.</w:t>
      </w:r>
      <w:r w:rsidR="00086C22">
        <w:rPr>
          <w:rFonts w:ascii="Calibri" w:hAnsi="Calibri"/>
          <w:sz w:val="24"/>
          <w:szCs w:val="24"/>
        </w:rPr>
        <w:t xml:space="preserve"> </w:t>
      </w:r>
      <w:r w:rsidR="00D62179">
        <w:rPr>
          <w:rFonts w:ascii="Calibri" w:hAnsi="Calibri"/>
          <w:sz w:val="24"/>
          <w:szCs w:val="24"/>
        </w:rPr>
        <w:t xml:space="preserve">Although Job comes to the erroneous decision that God must be unjust, Job is still in a better position than his friends because Job has cried out against that which is inconsistent to him, even if it appears to him that God is unjust. Job is seeking the truth while his friends are content to distort the truth in order to fit their view of reality – which is a reality that is truly unjust to the poor and disadvantaged. In rallying against a </w:t>
      </w:r>
      <w:r w:rsidR="007B1DB4">
        <w:rPr>
          <w:rFonts w:ascii="Calibri" w:hAnsi="Calibri"/>
          <w:sz w:val="24"/>
          <w:szCs w:val="24"/>
        </w:rPr>
        <w:t>perceived injustice</w:t>
      </w:r>
      <w:r w:rsidR="00536764">
        <w:rPr>
          <w:rFonts w:ascii="Calibri" w:hAnsi="Calibri"/>
          <w:sz w:val="24"/>
          <w:szCs w:val="24"/>
        </w:rPr>
        <w:t>, even if Job is unclear as to how this injustice could occur</w:t>
      </w:r>
      <w:r w:rsidR="00C45705">
        <w:rPr>
          <w:rFonts w:ascii="Calibri" w:hAnsi="Calibri"/>
          <w:sz w:val="24"/>
          <w:szCs w:val="24"/>
        </w:rPr>
        <w:t>,</w:t>
      </w:r>
      <w:r w:rsidR="007B1DB4">
        <w:rPr>
          <w:rFonts w:ascii="Calibri" w:hAnsi="Calibri"/>
          <w:sz w:val="24"/>
          <w:szCs w:val="24"/>
        </w:rPr>
        <w:t xml:space="preserve"> Job </w:t>
      </w:r>
      <w:r w:rsidR="00C45705">
        <w:rPr>
          <w:rFonts w:ascii="Calibri" w:hAnsi="Calibri"/>
          <w:sz w:val="24"/>
          <w:szCs w:val="24"/>
        </w:rPr>
        <w:t xml:space="preserve">is </w:t>
      </w:r>
      <w:r w:rsidR="007B1DB4" w:rsidRPr="0011562B">
        <w:rPr>
          <w:rFonts w:ascii="Calibri" w:hAnsi="Calibri"/>
          <w:sz w:val="24"/>
          <w:szCs w:val="24"/>
        </w:rPr>
        <w:t>following his conscience</w:t>
      </w:r>
      <w:r w:rsidR="00C45705">
        <w:rPr>
          <w:rFonts w:ascii="Calibri" w:hAnsi="Calibri"/>
          <w:sz w:val="24"/>
          <w:szCs w:val="24"/>
        </w:rPr>
        <w:t xml:space="preserve">. Surely this is why God supports </w:t>
      </w:r>
      <w:r w:rsidR="007B1DB4" w:rsidRPr="0011562B">
        <w:rPr>
          <w:rFonts w:ascii="Calibri" w:hAnsi="Calibri"/>
          <w:sz w:val="24"/>
          <w:szCs w:val="24"/>
        </w:rPr>
        <w:t xml:space="preserve">Job </w:t>
      </w:r>
      <w:r w:rsidR="00536764">
        <w:rPr>
          <w:rFonts w:ascii="Calibri" w:hAnsi="Calibri"/>
          <w:sz w:val="24"/>
          <w:szCs w:val="24"/>
        </w:rPr>
        <w:t xml:space="preserve">for speaking out </w:t>
      </w:r>
      <w:r w:rsidR="00086C22">
        <w:rPr>
          <w:rFonts w:ascii="Calibri" w:hAnsi="Calibri"/>
          <w:sz w:val="24"/>
          <w:szCs w:val="24"/>
        </w:rPr>
        <w:t>(42:7)</w:t>
      </w:r>
      <w:r w:rsidR="00536764">
        <w:rPr>
          <w:rFonts w:ascii="Calibri" w:hAnsi="Calibri"/>
          <w:sz w:val="24"/>
          <w:szCs w:val="24"/>
        </w:rPr>
        <w:t>, w</w:t>
      </w:r>
      <w:r w:rsidR="00B801EA">
        <w:rPr>
          <w:rFonts w:ascii="Calibri" w:hAnsi="Calibri"/>
          <w:sz w:val="24"/>
          <w:szCs w:val="24"/>
        </w:rPr>
        <w:t xml:space="preserve">hilst still warning Job that he is speaking what is wrong of God. </w:t>
      </w:r>
      <w:r w:rsidR="007B1DB4" w:rsidRPr="0011562B">
        <w:rPr>
          <w:rFonts w:ascii="Calibri" w:hAnsi="Calibri"/>
          <w:sz w:val="24"/>
          <w:szCs w:val="24"/>
        </w:rPr>
        <w:t xml:space="preserve"> </w:t>
      </w:r>
      <w:r w:rsidR="00C45705">
        <w:rPr>
          <w:rFonts w:ascii="Calibri" w:hAnsi="Calibri"/>
          <w:sz w:val="24"/>
          <w:szCs w:val="24"/>
        </w:rPr>
        <w:t>In other words Job has dared to challenge a god-construction that is harmful. This is the reform that the satirist a</w:t>
      </w:r>
      <w:r w:rsidR="007B1DB4" w:rsidRPr="0011562B">
        <w:rPr>
          <w:rFonts w:ascii="Calibri" w:hAnsi="Calibri"/>
          <w:sz w:val="24"/>
          <w:szCs w:val="24"/>
        </w:rPr>
        <w:t>s a critic of religion</w:t>
      </w:r>
      <w:r w:rsidR="001E4B94">
        <w:rPr>
          <w:rFonts w:ascii="Calibri" w:hAnsi="Calibri"/>
          <w:sz w:val="24"/>
          <w:szCs w:val="24"/>
        </w:rPr>
        <w:t xml:space="preserve"> </w:t>
      </w:r>
      <w:r w:rsidR="00C45705">
        <w:rPr>
          <w:rFonts w:ascii="Calibri" w:hAnsi="Calibri"/>
          <w:sz w:val="24"/>
          <w:szCs w:val="24"/>
        </w:rPr>
        <w:t>hopes to bring about</w:t>
      </w:r>
      <w:r w:rsidR="007B1DB4" w:rsidRPr="0011562B">
        <w:rPr>
          <w:rFonts w:ascii="Calibri" w:hAnsi="Calibri"/>
          <w:sz w:val="24"/>
          <w:szCs w:val="24"/>
        </w:rPr>
        <w:t>.</w:t>
      </w:r>
      <w:r w:rsidR="0027352C">
        <w:rPr>
          <w:rFonts w:ascii="Calibri" w:hAnsi="Calibri"/>
          <w:sz w:val="24"/>
          <w:szCs w:val="24"/>
        </w:rPr>
        <w:t xml:space="preserve"> This reform is indicated in the narrative by Job’s change in his God understanding as is evident in 42:1-6.</w:t>
      </w:r>
    </w:p>
    <w:p w:rsidR="00F42125" w:rsidRDefault="00AE2B21" w:rsidP="007B1DB4">
      <w:pPr>
        <w:spacing w:line="480" w:lineRule="auto"/>
        <w:ind w:firstLine="720"/>
        <w:rPr>
          <w:rFonts w:ascii="Calibri" w:hAnsi="Calibri"/>
          <w:sz w:val="24"/>
          <w:szCs w:val="24"/>
        </w:rPr>
      </w:pPr>
      <w:r w:rsidRPr="0011562B">
        <w:rPr>
          <w:rFonts w:ascii="Calibri" w:hAnsi="Calibri"/>
          <w:sz w:val="24"/>
          <w:szCs w:val="24"/>
        </w:rPr>
        <w:t xml:space="preserve">In the ancient world a movement away from a god-construction </w:t>
      </w:r>
      <w:r w:rsidR="002967F0">
        <w:rPr>
          <w:rFonts w:ascii="Calibri" w:hAnsi="Calibri"/>
          <w:sz w:val="24"/>
          <w:szCs w:val="24"/>
        </w:rPr>
        <w:t>based on narrow</w:t>
      </w:r>
      <w:r w:rsidRPr="0011562B">
        <w:rPr>
          <w:rFonts w:ascii="Calibri" w:hAnsi="Calibri"/>
          <w:sz w:val="24"/>
          <w:szCs w:val="24"/>
        </w:rPr>
        <w:t xml:space="preserve"> retributive justice was very important because this premise oppressed th</w:t>
      </w:r>
      <w:r w:rsidR="00AA43BF" w:rsidRPr="0011562B">
        <w:rPr>
          <w:rFonts w:ascii="Calibri" w:hAnsi="Calibri"/>
          <w:sz w:val="24"/>
          <w:szCs w:val="24"/>
        </w:rPr>
        <w:t xml:space="preserve">e poor and disadvantaged. </w:t>
      </w:r>
      <w:r w:rsidR="00C45705">
        <w:rPr>
          <w:rFonts w:ascii="Calibri" w:hAnsi="Calibri"/>
          <w:sz w:val="24"/>
          <w:szCs w:val="24"/>
        </w:rPr>
        <w:t xml:space="preserve">It could even be argued that there are vestiges of this way of thinking today. For instance, the argument that those who live on the streets deserve what they get as God would not have allowed their suffering otherwise. Equally important is </w:t>
      </w:r>
      <w:r w:rsidR="00AA43BF" w:rsidRPr="0011562B">
        <w:rPr>
          <w:rFonts w:ascii="Calibri" w:hAnsi="Calibri"/>
          <w:sz w:val="24"/>
          <w:szCs w:val="24"/>
        </w:rPr>
        <w:t xml:space="preserve">a commitment to an evolving </w:t>
      </w:r>
      <w:r w:rsidR="00C45705">
        <w:rPr>
          <w:rFonts w:ascii="Calibri" w:hAnsi="Calibri"/>
          <w:sz w:val="24"/>
          <w:szCs w:val="24"/>
        </w:rPr>
        <w:t xml:space="preserve">understanding of God. This understanding of God must be benevolent and grace-filled </w:t>
      </w:r>
      <w:r w:rsidR="00AA43BF" w:rsidRPr="0011562B">
        <w:rPr>
          <w:rFonts w:ascii="Calibri" w:hAnsi="Calibri"/>
          <w:sz w:val="24"/>
          <w:szCs w:val="24"/>
        </w:rPr>
        <w:t>as</w:t>
      </w:r>
      <w:r w:rsidR="00C45705">
        <w:rPr>
          <w:rFonts w:ascii="Calibri" w:hAnsi="Calibri"/>
          <w:sz w:val="24"/>
          <w:szCs w:val="24"/>
        </w:rPr>
        <w:t xml:space="preserve"> history has shown us that</w:t>
      </w:r>
      <w:r w:rsidR="00AA43BF" w:rsidRPr="0011562B">
        <w:rPr>
          <w:rFonts w:ascii="Calibri" w:hAnsi="Calibri"/>
          <w:sz w:val="24"/>
          <w:szCs w:val="24"/>
        </w:rPr>
        <w:t xml:space="preserve"> sick gods create sick people and sick societies.</w:t>
      </w:r>
      <w:r w:rsidR="0032068C">
        <w:rPr>
          <w:rStyle w:val="EndnoteReference"/>
          <w:rFonts w:ascii="Calibri" w:hAnsi="Calibri"/>
          <w:sz w:val="24"/>
          <w:szCs w:val="24"/>
        </w:rPr>
        <w:endnoteReference w:id="22"/>
      </w:r>
      <w:r w:rsidR="00C45705">
        <w:rPr>
          <w:rFonts w:ascii="Calibri" w:hAnsi="Calibri"/>
          <w:sz w:val="24"/>
          <w:szCs w:val="24"/>
        </w:rPr>
        <w:t xml:space="preserve"> Nowhere is this more clearly indicated than in the theology of the terrorist organisation ISIS. </w:t>
      </w:r>
    </w:p>
    <w:p w:rsidR="00B73206" w:rsidRDefault="00F42125" w:rsidP="0011562B">
      <w:pPr>
        <w:spacing w:line="480" w:lineRule="auto"/>
        <w:rPr>
          <w:rFonts w:ascii="Calibri" w:hAnsi="Calibri"/>
          <w:sz w:val="24"/>
          <w:szCs w:val="24"/>
        </w:rPr>
      </w:pPr>
      <w:r>
        <w:rPr>
          <w:rFonts w:ascii="Calibri" w:hAnsi="Calibri"/>
          <w:sz w:val="24"/>
          <w:szCs w:val="24"/>
        </w:rPr>
        <w:t>CONCLUSION</w:t>
      </w:r>
    </w:p>
    <w:p w:rsidR="00BA18A3" w:rsidRPr="0011562B" w:rsidRDefault="0026145A" w:rsidP="0011562B">
      <w:pPr>
        <w:spacing w:line="480" w:lineRule="auto"/>
        <w:rPr>
          <w:rFonts w:ascii="Calibri" w:hAnsi="Calibri"/>
          <w:sz w:val="24"/>
          <w:szCs w:val="24"/>
        </w:rPr>
      </w:pPr>
      <w:r>
        <w:rPr>
          <w:rFonts w:ascii="Calibri" w:hAnsi="Calibri"/>
          <w:sz w:val="24"/>
          <w:szCs w:val="24"/>
        </w:rPr>
        <w:lastRenderedPageBreak/>
        <w:t xml:space="preserve">The Book of Job presents the clash of two different ways of thinking. In this case the two different ways of thinking are a belief in </w:t>
      </w:r>
      <w:r w:rsidR="002967F0">
        <w:rPr>
          <w:rFonts w:ascii="Calibri" w:hAnsi="Calibri"/>
          <w:sz w:val="24"/>
          <w:szCs w:val="24"/>
        </w:rPr>
        <w:t xml:space="preserve">a narrow conception of </w:t>
      </w:r>
      <w:r>
        <w:rPr>
          <w:rFonts w:ascii="Calibri" w:hAnsi="Calibri"/>
          <w:sz w:val="24"/>
          <w:szCs w:val="24"/>
        </w:rPr>
        <w:t>retributive justice and a negative belief that the world is not organised according to this premise. We have reached this conclusion by discussing the theory of irony. T</w:t>
      </w:r>
      <w:r w:rsidR="00801877">
        <w:rPr>
          <w:rFonts w:ascii="Calibri" w:hAnsi="Calibri"/>
          <w:sz w:val="24"/>
          <w:szCs w:val="24"/>
        </w:rPr>
        <w:t>here it</w:t>
      </w:r>
      <w:r>
        <w:rPr>
          <w:rFonts w:ascii="Calibri" w:hAnsi="Calibri"/>
          <w:sz w:val="24"/>
          <w:szCs w:val="24"/>
        </w:rPr>
        <w:t xml:space="preserve"> was conveyed that the three esse</w:t>
      </w:r>
      <w:r w:rsidR="00536764">
        <w:rPr>
          <w:rFonts w:ascii="Calibri" w:hAnsi="Calibri"/>
          <w:sz w:val="24"/>
          <w:szCs w:val="24"/>
        </w:rPr>
        <w:t>ntial elements of all irony are</w:t>
      </w:r>
      <w:r>
        <w:rPr>
          <w:rFonts w:ascii="Calibri" w:hAnsi="Calibri"/>
          <w:sz w:val="24"/>
          <w:szCs w:val="24"/>
        </w:rPr>
        <w:t xml:space="preserve"> as follows: (1) two different levels in a text (an upper and a lower level), (2) </w:t>
      </w:r>
      <w:r w:rsidR="00F70469">
        <w:rPr>
          <w:rFonts w:ascii="Calibri" w:hAnsi="Calibri"/>
          <w:sz w:val="24"/>
          <w:szCs w:val="24"/>
        </w:rPr>
        <w:t>a conflict between the two levels and, (3) the presence of innocence.</w:t>
      </w:r>
      <w:r w:rsidR="000639B7">
        <w:rPr>
          <w:rStyle w:val="EndnoteReference"/>
          <w:rFonts w:ascii="Calibri" w:hAnsi="Calibri"/>
          <w:sz w:val="24"/>
          <w:szCs w:val="24"/>
        </w:rPr>
        <w:endnoteReference w:id="23"/>
      </w:r>
      <w:r w:rsidR="00F70469">
        <w:rPr>
          <w:rFonts w:ascii="Calibri" w:hAnsi="Calibri"/>
          <w:sz w:val="24"/>
          <w:szCs w:val="24"/>
        </w:rPr>
        <w:t xml:space="preserve"> According to Muecke the types of irony could then be distinguished according to whether they were situational or verbal irony. Situational irony was described as the observation of events which were deemed to be ironic. This type of irony is playful and non-judgemental. On the other hand verbal irony is distinguished by the presence of an ironist who is being deliberately ironical in order to be pejoratively critical, there is an object of attack, an</w:t>
      </w:r>
      <w:r w:rsidR="00464363">
        <w:rPr>
          <w:rFonts w:ascii="Calibri" w:hAnsi="Calibri"/>
          <w:sz w:val="24"/>
          <w:szCs w:val="24"/>
        </w:rPr>
        <w:t>d</w:t>
      </w:r>
      <w:r w:rsidR="00F70469">
        <w:rPr>
          <w:rFonts w:ascii="Calibri" w:hAnsi="Calibri"/>
          <w:sz w:val="24"/>
          <w:szCs w:val="24"/>
        </w:rPr>
        <w:t xml:space="preserve"> a corrective intent to the irony. </w:t>
      </w:r>
      <w:r w:rsidR="004349CD">
        <w:rPr>
          <w:rFonts w:ascii="Calibri" w:hAnsi="Calibri"/>
          <w:sz w:val="24"/>
          <w:szCs w:val="24"/>
        </w:rPr>
        <w:t>Importantly this is the kind of irony that is found in satire.</w:t>
      </w:r>
      <w:r w:rsidR="000639B7">
        <w:rPr>
          <w:rStyle w:val="EndnoteReference"/>
          <w:rFonts w:ascii="Calibri" w:hAnsi="Calibri"/>
          <w:sz w:val="24"/>
          <w:szCs w:val="24"/>
        </w:rPr>
        <w:endnoteReference w:id="24"/>
      </w:r>
      <w:r w:rsidR="004349CD">
        <w:rPr>
          <w:rFonts w:ascii="Calibri" w:hAnsi="Calibri"/>
          <w:sz w:val="24"/>
          <w:szCs w:val="24"/>
        </w:rPr>
        <w:t xml:space="preserve"> </w:t>
      </w:r>
      <w:r w:rsidR="00464363">
        <w:rPr>
          <w:rFonts w:ascii="Calibri" w:hAnsi="Calibri"/>
          <w:sz w:val="24"/>
          <w:szCs w:val="24"/>
        </w:rPr>
        <w:t>Verbal irony can be broken down into a number of different sub-categories including categories such as praising in order to blame, the rhetorical question, overstatement, among others.</w:t>
      </w:r>
      <w:r w:rsidR="000639B7">
        <w:rPr>
          <w:rStyle w:val="EndnoteReference"/>
          <w:rFonts w:ascii="Calibri" w:hAnsi="Calibri"/>
          <w:sz w:val="24"/>
          <w:szCs w:val="24"/>
        </w:rPr>
        <w:endnoteReference w:id="25"/>
      </w:r>
      <w:r w:rsidR="00536764">
        <w:rPr>
          <w:rFonts w:ascii="Calibri" w:hAnsi="Calibri"/>
          <w:sz w:val="24"/>
          <w:szCs w:val="24"/>
        </w:rPr>
        <w:t xml:space="preserve"> It is claimed </w:t>
      </w:r>
      <w:r w:rsidR="00464363">
        <w:rPr>
          <w:rFonts w:ascii="Calibri" w:hAnsi="Calibri"/>
          <w:sz w:val="24"/>
          <w:szCs w:val="24"/>
        </w:rPr>
        <w:t>that there are numerous examples of v</w:t>
      </w:r>
      <w:r w:rsidR="009957DC">
        <w:rPr>
          <w:rFonts w:ascii="Calibri" w:hAnsi="Calibri"/>
          <w:sz w:val="24"/>
          <w:szCs w:val="24"/>
        </w:rPr>
        <w:t>erbal irony in the Book</w:t>
      </w:r>
      <w:r w:rsidR="009571AF">
        <w:rPr>
          <w:rFonts w:ascii="Calibri" w:hAnsi="Calibri"/>
          <w:sz w:val="24"/>
          <w:szCs w:val="24"/>
        </w:rPr>
        <w:t xml:space="preserve"> of Job which in itself strongly suggests that the </w:t>
      </w:r>
      <w:r w:rsidR="009957DC">
        <w:rPr>
          <w:rFonts w:ascii="Calibri" w:hAnsi="Calibri"/>
          <w:sz w:val="24"/>
          <w:szCs w:val="24"/>
        </w:rPr>
        <w:t>narrative is a work of satire.</w:t>
      </w:r>
      <w:r w:rsidR="00536764">
        <w:rPr>
          <w:rFonts w:ascii="Calibri" w:hAnsi="Calibri"/>
          <w:sz w:val="24"/>
          <w:szCs w:val="24"/>
        </w:rPr>
        <w:t xml:space="preserve"> However, it is also argued that</w:t>
      </w:r>
      <w:r w:rsidR="009957DC">
        <w:rPr>
          <w:rFonts w:ascii="Calibri" w:hAnsi="Calibri"/>
          <w:sz w:val="24"/>
          <w:szCs w:val="24"/>
        </w:rPr>
        <w:t xml:space="preserve"> satire is determined by a pervasive sense of </w:t>
      </w:r>
      <w:r w:rsidR="00801877">
        <w:rPr>
          <w:rFonts w:ascii="Calibri" w:hAnsi="Calibri"/>
          <w:sz w:val="24"/>
          <w:szCs w:val="24"/>
        </w:rPr>
        <w:t xml:space="preserve">irony which is </w:t>
      </w:r>
      <w:r w:rsidR="009957DC">
        <w:rPr>
          <w:rFonts w:ascii="Calibri" w:hAnsi="Calibri"/>
          <w:sz w:val="24"/>
          <w:szCs w:val="24"/>
        </w:rPr>
        <w:t>the essential element of satire and by the presence of a range of non-essential features of satire.</w:t>
      </w:r>
      <w:r w:rsidR="009571AF">
        <w:rPr>
          <w:rStyle w:val="EndnoteReference"/>
          <w:rFonts w:ascii="Calibri" w:hAnsi="Calibri"/>
          <w:sz w:val="24"/>
          <w:szCs w:val="24"/>
        </w:rPr>
        <w:endnoteReference w:id="26"/>
      </w:r>
      <w:r w:rsidR="009957DC">
        <w:rPr>
          <w:rFonts w:ascii="Calibri" w:hAnsi="Calibri"/>
          <w:sz w:val="24"/>
          <w:szCs w:val="24"/>
        </w:rPr>
        <w:t xml:space="preserve"> The non-essential features included, fantastic events, ridicule, parody, distortions, grotesqueries and rhetorical features.</w:t>
      </w:r>
      <w:r w:rsidR="009571AF">
        <w:rPr>
          <w:rStyle w:val="EndnoteReference"/>
          <w:rFonts w:ascii="Calibri" w:hAnsi="Calibri"/>
          <w:sz w:val="24"/>
          <w:szCs w:val="24"/>
        </w:rPr>
        <w:endnoteReference w:id="27"/>
      </w:r>
      <w:r w:rsidR="00536764">
        <w:rPr>
          <w:rFonts w:ascii="Calibri" w:hAnsi="Calibri"/>
          <w:sz w:val="24"/>
          <w:szCs w:val="24"/>
        </w:rPr>
        <w:t xml:space="preserve"> It i</w:t>
      </w:r>
      <w:r w:rsidR="009957DC">
        <w:rPr>
          <w:rFonts w:ascii="Calibri" w:hAnsi="Calibri"/>
          <w:sz w:val="24"/>
          <w:szCs w:val="24"/>
        </w:rPr>
        <w:t>s</w:t>
      </w:r>
      <w:r w:rsidR="00536764">
        <w:rPr>
          <w:rFonts w:ascii="Calibri" w:hAnsi="Calibri"/>
          <w:sz w:val="24"/>
          <w:szCs w:val="24"/>
        </w:rPr>
        <w:t xml:space="preserve"> argued that the Book of Job has</w:t>
      </w:r>
      <w:r w:rsidR="009957DC">
        <w:rPr>
          <w:rFonts w:ascii="Calibri" w:hAnsi="Calibri"/>
          <w:sz w:val="24"/>
          <w:szCs w:val="24"/>
        </w:rPr>
        <w:t xml:space="preserve"> examples of all of the non-essential elements of satire, along with a pervasive sense</w:t>
      </w:r>
      <w:r w:rsidR="00101F7B">
        <w:rPr>
          <w:rFonts w:ascii="Calibri" w:hAnsi="Calibri"/>
          <w:sz w:val="24"/>
          <w:szCs w:val="24"/>
        </w:rPr>
        <w:t xml:space="preserve"> of irony that is </w:t>
      </w:r>
      <w:r w:rsidR="009957DC">
        <w:rPr>
          <w:rFonts w:ascii="Calibri" w:hAnsi="Calibri"/>
          <w:sz w:val="24"/>
          <w:szCs w:val="24"/>
        </w:rPr>
        <w:t>the essential ele</w:t>
      </w:r>
      <w:r w:rsidR="00536764">
        <w:rPr>
          <w:rFonts w:ascii="Calibri" w:hAnsi="Calibri"/>
          <w:sz w:val="24"/>
          <w:szCs w:val="24"/>
        </w:rPr>
        <w:t>ment of satire. Therefore, it is claimed</w:t>
      </w:r>
      <w:r w:rsidR="009957DC">
        <w:rPr>
          <w:rFonts w:ascii="Calibri" w:hAnsi="Calibri"/>
          <w:sz w:val="24"/>
          <w:szCs w:val="24"/>
        </w:rPr>
        <w:t xml:space="preserve"> that the Book of Job is a work of satire. The </w:t>
      </w:r>
      <w:r w:rsidR="00C35F0D">
        <w:rPr>
          <w:rFonts w:ascii="Calibri" w:hAnsi="Calibri"/>
          <w:sz w:val="24"/>
          <w:szCs w:val="24"/>
        </w:rPr>
        <w:t>purpose of sa</w:t>
      </w:r>
      <w:r w:rsidR="00536764">
        <w:rPr>
          <w:rFonts w:ascii="Calibri" w:hAnsi="Calibri"/>
          <w:sz w:val="24"/>
          <w:szCs w:val="24"/>
        </w:rPr>
        <w:t>tire is reform, therefore, it is argued</w:t>
      </w:r>
      <w:r w:rsidR="00C35F0D">
        <w:rPr>
          <w:rFonts w:ascii="Calibri" w:hAnsi="Calibri"/>
          <w:sz w:val="24"/>
          <w:szCs w:val="24"/>
        </w:rPr>
        <w:t xml:space="preserve"> that the purpose of the Book of Job is </w:t>
      </w:r>
      <w:r w:rsidR="00C35F0D">
        <w:rPr>
          <w:rFonts w:ascii="Calibri" w:hAnsi="Calibri"/>
          <w:sz w:val="24"/>
          <w:szCs w:val="24"/>
        </w:rPr>
        <w:lastRenderedPageBreak/>
        <w:t xml:space="preserve">reform. In particular it would seem that a movement away from the image of a god of </w:t>
      </w:r>
      <w:r w:rsidR="002967F0">
        <w:rPr>
          <w:rFonts w:ascii="Calibri" w:hAnsi="Calibri"/>
          <w:sz w:val="24"/>
          <w:szCs w:val="24"/>
        </w:rPr>
        <w:t xml:space="preserve">narrow and inflexible </w:t>
      </w:r>
      <w:r w:rsidR="00C35F0D">
        <w:rPr>
          <w:rFonts w:ascii="Calibri" w:hAnsi="Calibri"/>
          <w:sz w:val="24"/>
          <w:szCs w:val="24"/>
        </w:rPr>
        <w:t>retributive justice is the reform that is hoped for in the Book of Job.</w:t>
      </w:r>
    </w:p>
    <w:sectPr w:rsidR="00BA18A3" w:rsidRPr="0011562B">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64" w:rsidRDefault="00135964" w:rsidP="0032675F">
      <w:pPr>
        <w:spacing w:after="0" w:line="240" w:lineRule="auto"/>
      </w:pPr>
      <w:r>
        <w:separator/>
      </w:r>
    </w:p>
  </w:endnote>
  <w:endnote w:type="continuationSeparator" w:id="0">
    <w:p w:rsidR="00135964" w:rsidRDefault="00135964" w:rsidP="0032675F">
      <w:pPr>
        <w:spacing w:after="0" w:line="240" w:lineRule="auto"/>
      </w:pPr>
      <w:r>
        <w:continuationSeparator/>
      </w:r>
    </w:p>
  </w:endnote>
  <w:endnote w:id="1">
    <w:p w:rsidR="00EA426F" w:rsidRPr="009571AF" w:rsidRDefault="00EA426F" w:rsidP="009571AF">
      <w:pPr>
        <w:pStyle w:val="EndnoteText"/>
        <w:tabs>
          <w:tab w:val="left" w:pos="1530"/>
        </w:tabs>
        <w:rPr>
          <w:i/>
          <w:iCs/>
          <w:sz w:val="22"/>
          <w:szCs w:val="22"/>
        </w:rPr>
      </w:pPr>
      <w:r w:rsidRPr="009571AF">
        <w:rPr>
          <w:rStyle w:val="EndnoteReference"/>
          <w:sz w:val="22"/>
          <w:szCs w:val="22"/>
        </w:rPr>
        <w:endnoteRef/>
      </w:r>
      <w:r w:rsidRPr="009571AF">
        <w:rPr>
          <w:sz w:val="22"/>
          <w:szCs w:val="22"/>
        </w:rPr>
        <w:t xml:space="preserve"> One such example is Yair Hoffman, </w:t>
      </w:r>
      <w:r w:rsidR="00AC5FF9" w:rsidRPr="009571AF">
        <w:rPr>
          <w:i/>
          <w:iCs/>
          <w:sz w:val="22"/>
          <w:szCs w:val="22"/>
        </w:rPr>
        <w:t>A Blemished Perfection.</w:t>
      </w:r>
      <w:r w:rsidRPr="009571AF">
        <w:rPr>
          <w:i/>
          <w:iCs/>
          <w:sz w:val="22"/>
          <w:szCs w:val="22"/>
        </w:rPr>
        <w:t xml:space="preserve"> The Book of Job in Context.</w:t>
      </w:r>
      <w:r w:rsidR="00AC5FF9" w:rsidRPr="009571AF">
        <w:rPr>
          <w:i/>
          <w:iCs/>
          <w:sz w:val="22"/>
          <w:szCs w:val="22"/>
        </w:rPr>
        <w:t xml:space="preserve"> </w:t>
      </w:r>
      <w:r w:rsidR="00AC5FF9" w:rsidRPr="009571AF">
        <w:rPr>
          <w:sz w:val="22"/>
          <w:szCs w:val="22"/>
        </w:rPr>
        <w:t>Sheffield: Sheffield Academic Press, 1996, p. 212.</w:t>
      </w:r>
      <w:r w:rsidRPr="009571AF">
        <w:rPr>
          <w:i/>
          <w:iCs/>
          <w:sz w:val="22"/>
          <w:szCs w:val="22"/>
        </w:rPr>
        <w:t xml:space="preserve"> </w:t>
      </w:r>
      <w:bookmarkStart w:id="0" w:name="_GoBack"/>
      <w:bookmarkEnd w:id="0"/>
    </w:p>
  </w:endnote>
  <w:endnote w:id="2">
    <w:p w:rsidR="00937CFA" w:rsidRPr="009571AF" w:rsidRDefault="00937CFA"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Douglas C. Muecke, </w:t>
      </w:r>
      <w:r w:rsidRPr="009571AF">
        <w:rPr>
          <w:i/>
          <w:iCs/>
          <w:sz w:val="22"/>
          <w:szCs w:val="22"/>
        </w:rPr>
        <w:t xml:space="preserve">The Compass of Irony, </w:t>
      </w:r>
      <w:r w:rsidRPr="009571AF">
        <w:rPr>
          <w:sz w:val="22"/>
          <w:szCs w:val="22"/>
        </w:rPr>
        <w:t>London: Methuen &amp; Co. Ltd., 1969.</w:t>
      </w:r>
      <w:r w:rsidR="00D71907" w:rsidRPr="009571AF">
        <w:rPr>
          <w:sz w:val="22"/>
          <w:szCs w:val="22"/>
        </w:rPr>
        <w:t xml:space="preserve"> </w:t>
      </w:r>
    </w:p>
  </w:endnote>
  <w:endnote w:id="3">
    <w:p w:rsidR="00D71907" w:rsidRPr="009571AF" w:rsidRDefault="00D71907"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Ibid. 19.</w:t>
      </w:r>
    </w:p>
  </w:endnote>
  <w:endnote w:id="4">
    <w:p w:rsidR="00D71907" w:rsidRPr="009571AF" w:rsidRDefault="00D71907"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Douglas C. Muecke, </w:t>
      </w:r>
      <w:r w:rsidRPr="009571AF">
        <w:rPr>
          <w:i/>
          <w:iCs/>
          <w:sz w:val="22"/>
          <w:szCs w:val="22"/>
        </w:rPr>
        <w:t xml:space="preserve">The Compass of Irony, </w:t>
      </w:r>
      <w:r w:rsidRPr="009571AF">
        <w:rPr>
          <w:sz w:val="22"/>
          <w:szCs w:val="22"/>
        </w:rPr>
        <w:t xml:space="preserve">London: Methuen &amp; Co. Ltd., 1969. Modified by Virginia Ingram, </w:t>
      </w:r>
      <w:r w:rsidRPr="009571AF">
        <w:rPr>
          <w:i/>
          <w:iCs/>
          <w:sz w:val="22"/>
          <w:szCs w:val="22"/>
        </w:rPr>
        <w:t xml:space="preserve">A King and a Fool? Verbal irony in 2 Sam 11:1-19:8a, </w:t>
      </w:r>
      <w:r w:rsidRPr="009571AF">
        <w:rPr>
          <w:sz w:val="22"/>
          <w:szCs w:val="22"/>
        </w:rPr>
        <w:t>unpublished dissertation, Murdoch University, 2016. P. 70.</w:t>
      </w:r>
    </w:p>
  </w:endnote>
  <w:endnote w:id="5">
    <w:p w:rsidR="00874768" w:rsidRPr="009571AF" w:rsidRDefault="00874768"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Douglas Muecke, </w:t>
      </w:r>
      <w:r w:rsidRPr="009571AF">
        <w:rPr>
          <w:i/>
          <w:iCs/>
          <w:sz w:val="22"/>
          <w:szCs w:val="22"/>
        </w:rPr>
        <w:t xml:space="preserve">The Compass of Irony, </w:t>
      </w:r>
      <w:r w:rsidRPr="009571AF">
        <w:rPr>
          <w:sz w:val="22"/>
          <w:szCs w:val="22"/>
        </w:rPr>
        <w:t>p. 34</w:t>
      </w:r>
    </w:p>
  </w:endnote>
  <w:endnote w:id="6">
    <w:p w:rsidR="00874768" w:rsidRPr="009571AF" w:rsidRDefault="00874768"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Douglas C. Muecke, </w:t>
      </w:r>
      <w:r w:rsidRPr="009571AF">
        <w:rPr>
          <w:i/>
          <w:iCs/>
          <w:sz w:val="22"/>
          <w:szCs w:val="22"/>
        </w:rPr>
        <w:t xml:space="preserve">The Compass of Irony, </w:t>
      </w:r>
      <w:r w:rsidRPr="009571AF">
        <w:rPr>
          <w:sz w:val="22"/>
          <w:szCs w:val="22"/>
        </w:rPr>
        <w:t xml:space="preserve">London: Methuen &amp; Co. Ltd., 1969. Modified by Virginia Ingram, </w:t>
      </w:r>
      <w:r w:rsidRPr="009571AF">
        <w:rPr>
          <w:i/>
          <w:iCs/>
          <w:sz w:val="22"/>
          <w:szCs w:val="22"/>
        </w:rPr>
        <w:t xml:space="preserve">A King and a Fool? Verbal irony in 2 Sam 11:1-19:8a, </w:t>
      </w:r>
      <w:r w:rsidRPr="009571AF">
        <w:rPr>
          <w:sz w:val="22"/>
          <w:szCs w:val="22"/>
        </w:rPr>
        <w:t>unpublished dissertation, Murdoch University, 2016. P. 73.</w:t>
      </w:r>
    </w:p>
  </w:endnote>
  <w:endnote w:id="7">
    <w:p w:rsidR="00874768" w:rsidRPr="009571AF" w:rsidRDefault="00874768"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Douglas Muecke, </w:t>
      </w:r>
      <w:r w:rsidRPr="009571AF">
        <w:rPr>
          <w:i/>
          <w:iCs/>
          <w:sz w:val="22"/>
          <w:szCs w:val="22"/>
        </w:rPr>
        <w:t xml:space="preserve">The Compass of Irony, </w:t>
      </w:r>
      <w:r w:rsidRPr="009571AF">
        <w:rPr>
          <w:sz w:val="22"/>
          <w:szCs w:val="22"/>
        </w:rPr>
        <w:t>34.</w:t>
      </w:r>
    </w:p>
  </w:endnote>
  <w:endnote w:id="8">
    <w:p w:rsidR="000A49A2" w:rsidRPr="009571AF" w:rsidRDefault="000A49A2"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Northrop Frye, </w:t>
      </w:r>
      <w:r w:rsidRPr="009571AF">
        <w:rPr>
          <w:i/>
          <w:iCs/>
          <w:sz w:val="22"/>
          <w:szCs w:val="22"/>
        </w:rPr>
        <w:t xml:space="preserve">Anatomy of Criticism. Four Essays. </w:t>
      </w:r>
      <w:r w:rsidRPr="009571AF">
        <w:rPr>
          <w:sz w:val="22"/>
          <w:szCs w:val="22"/>
        </w:rPr>
        <w:t>New Jersey: Princeton University Press, 1990, p. 224.</w:t>
      </w:r>
    </w:p>
  </w:endnote>
  <w:endnote w:id="9">
    <w:p w:rsidR="00026905" w:rsidRPr="009571AF" w:rsidRDefault="00026905"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Douglas Muecke, </w:t>
      </w:r>
      <w:r w:rsidRPr="009571AF">
        <w:rPr>
          <w:i/>
          <w:iCs/>
          <w:sz w:val="22"/>
          <w:szCs w:val="22"/>
        </w:rPr>
        <w:t xml:space="preserve">The Compass of Irony, </w:t>
      </w:r>
      <w:r w:rsidRPr="009571AF">
        <w:rPr>
          <w:sz w:val="22"/>
          <w:szCs w:val="22"/>
        </w:rPr>
        <w:t xml:space="preserve">p. </w:t>
      </w:r>
      <w:r w:rsidR="00B33A9A" w:rsidRPr="009571AF">
        <w:rPr>
          <w:sz w:val="22"/>
          <w:szCs w:val="22"/>
        </w:rPr>
        <w:t>67-92.</w:t>
      </w:r>
    </w:p>
  </w:endnote>
  <w:endnote w:id="10">
    <w:p w:rsidR="00A009A6" w:rsidRPr="009571AF" w:rsidRDefault="00A009A6" w:rsidP="009571AF">
      <w:pPr>
        <w:tabs>
          <w:tab w:val="left" w:pos="1530"/>
        </w:tabs>
        <w:spacing w:after="0" w:line="240" w:lineRule="auto"/>
      </w:pPr>
      <w:r w:rsidRPr="009571AF">
        <w:rPr>
          <w:rStyle w:val="EndnoteReference"/>
        </w:rPr>
        <w:endnoteRef/>
      </w:r>
      <w:r w:rsidRPr="009571AF">
        <w:t xml:space="preserve"> Edwin M. Good, </w:t>
      </w:r>
      <w:r w:rsidRPr="009571AF">
        <w:rPr>
          <w:i/>
          <w:iCs/>
        </w:rPr>
        <w:t xml:space="preserve">In Turns of Tempest. A Reading of Job with a Translation. </w:t>
      </w:r>
      <w:r w:rsidRPr="009571AF">
        <w:t>Stanford: Stanford University Press, 1990, p. 193.</w:t>
      </w:r>
    </w:p>
  </w:endnote>
  <w:endnote w:id="11">
    <w:p w:rsidR="00B33A9A" w:rsidRPr="009571AF" w:rsidRDefault="00B33A9A"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Douglas Muecke, </w:t>
      </w:r>
      <w:r w:rsidRPr="009571AF">
        <w:rPr>
          <w:i/>
          <w:iCs/>
          <w:sz w:val="22"/>
          <w:szCs w:val="22"/>
        </w:rPr>
        <w:t xml:space="preserve">The Compass of Irony, </w:t>
      </w:r>
      <w:r w:rsidRPr="009571AF">
        <w:rPr>
          <w:sz w:val="22"/>
          <w:szCs w:val="22"/>
        </w:rPr>
        <w:t>p.126.</w:t>
      </w:r>
    </w:p>
  </w:endnote>
  <w:endnote w:id="12">
    <w:p w:rsidR="00FE1B9A" w:rsidRPr="009571AF" w:rsidRDefault="00FE1B9A"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Ibid. 82 &amp; 93.</w:t>
      </w:r>
    </w:p>
  </w:endnote>
  <w:endnote w:id="13">
    <w:p w:rsidR="00FE1B9A" w:rsidRPr="009571AF" w:rsidRDefault="00FE1B9A"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Ibid. 82</w:t>
      </w:r>
    </w:p>
  </w:endnote>
  <w:endnote w:id="14">
    <w:p w:rsidR="00B32431" w:rsidRPr="009571AF" w:rsidRDefault="00B32431"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David Marcus, </w:t>
      </w:r>
      <w:r w:rsidRPr="009571AF">
        <w:rPr>
          <w:i/>
          <w:iCs/>
          <w:sz w:val="22"/>
          <w:szCs w:val="22"/>
        </w:rPr>
        <w:t xml:space="preserve">From Balaam to Jonah. Anti-prophetic Satire in the Hebrew Bible. </w:t>
      </w:r>
      <w:r w:rsidRPr="009571AF">
        <w:rPr>
          <w:sz w:val="22"/>
          <w:szCs w:val="22"/>
        </w:rPr>
        <w:t>Georgia: Scholar’s Press, 1995,</w:t>
      </w:r>
      <w:r w:rsidRPr="009571AF">
        <w:rPr>
          <w:i/>
          <w:iCs/>
          <w:sz w:val="22"/>
          <w:szCs w:val="22"/>
        </w:rPr>
        <w:t xml:space="preserve"> </w:t>
      </w:r>
      <w:r w:rsidRPr="009571AF">
        <w:rPr>
          <w:sz w:val="22"/>
          <w:szCs w:val="22"/>
        </w:rPr>
        <w:t>p.13</w:t>
      </w:r>
    </w:p>
  </w:endnote>
  <w:endnote w:id="15">
    <w:p w:rsidR="00B32431" w:rsidRPr="009571AF" w:rsidRDefault="00B32431"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Ibid. </w:t>
      </w:r>
      <w:r w:rsidR="002868A4" w:rsidRPr="009571AF">
        <w:rPr>
          <w:sz w:val="22"/>
          <w:szCs w:val="22"/>
        </w:rPr>
        <w:t>10, 11 &amp; 22.</w:t>
      </w:r>
    </w:p>
  </w:endnote>
  <w:endnote w:id="16">
    <w:p w:rsidR="002868A4" w:rsidRPr="009571AF" w:rsidRDefault="002868A4"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Ibid. 10.</w:t>
      </w:r>
    </w:p>
  </w:endnote>
  <w:endnote w:id="17">
    <w:p w:rsidR="002868A4" w:rsidRPr="009571AF" w:rsidRDefault="002868A4"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Ibid. 18.</w:t>
      </w:r>
    </w:p>
  </w:endnote>
  <w:endnote w:id="18">
    <w:p w:rsidR="002868A4" w:rsidRPr="009571AF" w:rsidRDefault="002868A4"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Ibid. 11-12.</w:t>
      </w:r>
    </w:p>
  </w:endnote>
  <w:endnote w:id="19">
    <w:p w:rsidR="002868A4" w:rsidRPr="009571AF" w:rsidRDefault="002868A4"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Ibid. 23.</w:t>
      </w:r>
    </w:p>
  </w:endnote>
  <w:endnote w:id="20">
    <w:p w:rsidR="002868A4" w:rsidRPr="009571AF" w:rsidRDefault="002868A4" w:rsidP="009571AF">
      <w:pPr>
        <w:tabs>
          <w:tab w:val="left" w:pos="1530"/>
        </w:tabs>
        <w:spacing w:line="240" w:lineRule="auto"/>
      </w:pPr>
      <w:r w:rsidRPr="009571AF">
        <w:rPr>
          <w:rStyle w:val="EndnoteReference"/>
        </w:rPr>
        <w:endnoteRef/>
      </w:r>
      <w:r w:rsidRPr="009571AF">
        <w:t xml:space="preserve"> Lindsay Wilson, </w:t>
      </w:r>
      <w:r w:rsidRPr="009571AF">
        <w:rPr>
          <w:i/>
          <w:iCs/>
        </w:rPr>
        <w:t xml:space="preserve">Job. The Two Horizons Old Testament Commentary. </w:t>
      </w:r>
      <w:r w:rsidRPr="009571AF">
        <w:t>Grand Rapids, Michigan: William B. Eerdmans Publishing Company, 2015</w:t>
      </w:r>
      <w:r w:rsidR="00E2148C" w:rsidRPr="009571AF">
        <w:t>, 26.</w:t>
      </w:r>
    </w:p>
  </w:endnote>
  <w:endnote w:id="21">
    <w:p w:rsidR="00E2148C" w:rsidRPr="009571AF" w:rsidRDefault="00E2148C"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Matthew Hodgart, </w:t>
      </w:r>
      <w:r w:rsidRPr="009571AF">
        <w:rPr>
          <w:i/>
          <w:iCs/>
          <w:sz w:val="22"/>
          <w:szCs w:val="22"/>
        </w:rPr>
        <w:t xml:space="preserve">Satire, </w:t>
      </w:r>
      <w:r w:rsidRPr="009571AF">
        <w:rPr>
          <w:sz w:val="22"/>
          <w:szCs w:val="22"/>
        </w:rPr>
        <w:t xml:space="preserve">London: World University Library, 1969, </w:t>
      </w:r>
      <w:r w:rsidRPr="009571AF">
        <w:rPr>
          <w:i/>
          <w:iCs/>
          <w:sz w:val="22"/>
          <w:szCs w:val="22"/>
        </w:rPr>
        <w:t xml:space="preserve"> </w:t>
      </w:r>
      <w:r w:rsidRPr="009571AF">
        <w:rPr>
          <w:sz w:val="22"/>
          <w:szCs w:val="22"/>
        </w:rPr>
        <w:t>p.30</w:t>
      </w:r>
    </w:p>
  </w:endnote>
  <w:endnote w:id="22">
    <w:p w:rsidR="0032068C" w:rsidRPr="0032068C" w:rsidRDefault="0032068C" w:rsidP="0032068C">
      <w:pPr>
        <w:pStyle w:val="EndnoteText"/>
        <w:rPr>
          <w:i/>
          <w:iCs/>
        </w:rPr>
      </w:pPr>
      <w:r>
        <w:rPr>
          <w:rStyle w:val="EndnoteReference"/>
        </w:rPr>
        <w:endnoteRef/>
      </w:r>
      <w:r>
        <w:t xml:space="preserve"> </w:t>
      </w:r>
      <w:r>
        <w:rPr>
          <w:sz w:val="22"/>
          <w:szCs w:val="22"/>
        </w:rPr>
        <w:t xml:space="preserve">J Harold Ellens. </w:t>
      </w:r>
      <w:r>
        <w:rPr>
          <w:i/>
          <w:iCs/>
          <w:sz w:val="22"/>
          <w:szCs w:val="22"/>
        </w:rPr>
        <w:t xml:space="preserve">The Destructive Power of Religion. </w:t>
      </w:r>
    </w:p>
  </w:endnote>
  <w:endnote w:id="23">
    <w:p w:rsidR="000639B7" w:rsidRPr="009571AF" w:rsidRDefault="000639B7"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Douglas Muecke, </w:t>
      </w:r>
      <w:r w:rsidRPr="009571AF">
        <w:rPr>
          <w:i/>
          <w:iCs/>
          <w:sz w:val="22"/>
          <w:szCs w:val="22"/>
        </w:rPr>
        <w:t xml:space="preserve">The Compass of Irony, </w:t>
      </w:r>
      <w:r w:rsidRPr="009571AF">
        <w:rPr>
          <w:sz w:val="22"/>
          <w:szCs w:val="22"/>
        </w:rPr>
        <w:t>p. 19.</w:t>
      </w:r>
    </w:p>
  </w:endnote>
  <w:endnote w:id="24">
    <w:p w:rsidR="000639B7" w:rsidRPr="009571AF" w:rsidRDefault="000639B7"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Ibid. p. 34.</w:t>
      </w:r>
    </w:p>
  </w:endnote>
  <w:endnote w:id="25">
    <w:p w:rsidR="000639B7" w:rsidRPr="009571AF" w:rsidRDefault="000639B7"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Ibid. pp. 67-92</w:t>
      </w:r>
    </w:p>
  </w:endnote>
  <w:endnote w:id="26">
    <w:p w:rsidR="009571AF" w:rsidRPr="009571AF" w:rsidRDefault="009571AF" w:rsidP="009571AF">
      <w:pPr>
        <w:pStyle w:val="EndnoteText"/>
        <w:tabs>
          <w:tab w:val="left" w:pos="1530"/>
        </w:tabs>
        <w:rPr>
          <w:sz w:val="22"/>
          <w:szCs w:val="22"/>
        </w:rPr>
      </w:pPr>
      <w:r w:rsidRPr="009571AF">
        <w:rPr>
          <w:rStyle w:val="EndnoteReference"/>
          <w:sz w:val="22"/>
          <w:szCs w:val="22"/>
        </w:rPr>
        <w:endnoteRef/>
      </w:r>
      <w:r w:rsidRPr="009571AF">
        <w:rPr>
          <w:sz w:val="22"/>
          <w:szCs w:val="22"/>
        </w:rPr>
        <w:t xml:space="preserve"> David Marcus, </w:t>
      </w:r>
      <w:r w:rsidRPr="009571AF">
        <w:rPr>
          <w:i/>
          <w:iCs/>
          <w:sz w:val="22"/>
          <w:szCs w:val="22"/>
        </w:rPr>
        <w:t xml:space="preserve">From Balaam to Jonah. Anti-prophetic Satire in the Hebrew Bible. </w:t>
      </w:r>
      <w:r w:rsidRPr="009571AF">
        <w:rPr>
          <w:sz w:val="22"/>
          <w:szCs w:val="22"/>
        </w:rPr>
        <w:t>P. 13.</w:t>
      </w:r>
    </w:p>
  </w:endnote>
  <w:endnote w:id="27">
    <w:p w:rsidR="009571AF" w:rsidRDefault="009571AF">
      <w:pPr>
        <w:pStyle w:val="EndnoteText"/>
      </w:pPr>
      <w:r>
        <w:rPr>
          <w:rStyle w:val="EndnoteReference"/>
        </w:rPr>
        <w:endnoteRef/>
      </w:r>
      <w:r>
        <w:t xml:space="preserve"> Ibid. 10, 11 &amp; 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5F" w:rsidRDefault="00374E83" w:rsidP="00374E83">
    <w:pPr>
      <w:pStyle w:val="Footer"/>
    </w:pPr>
    <w:r>
      <w:tab/>
    </w:r>
    <w:sdt>
      <w:sdtPr>
        <w:id w:val="1726254248"/>
        <w:docPartObj>
          <w:docPartGallery w:val="Page Numbers (Bottom of Page)"/>
          <w:docPartUnique/>
        </w:docPartObj>
      </w:sdtPr>
      <w:sdtEndPr>
        <w:rPr>
          <w:noProof/>
        </w:rPr>
      </w:sdtEndPr>
      <w:sdtContent>
        <w:r w:rsidR="0032675F">
          <w:fldChar w:fldCharType="begin"/>
        </w:r>
        <w:r w:rsidR="0032675F">
          <w:instrText xml:space="preserve"> PAGE   \* MERGEFORMAT </w:instrText>
        </w:r>
        <w:r w:rsidR="0032675F">
          <w:fldChar w:fldCharType="separate"/>
        </w:r>
        <w:r w:rsidR="0032068C">
          <w:rPr>
            <w:noProof/>
          </w:rPr>
          <w:t>15</w:t>
        </w:r>
        <w:r w:rsidR="0032675F">
          <w:rPr>
            <w:noProof/>
          </w:rPr>
          <w:fldChar w:fldCharType="end"/>
        </w:r>
      </w:sdtContent>
    </w:sdt>
    <w:r>
      <w:rPr>
        <w:noProof/>
      </w:rPr>
      <w:tab/>
    </w:r>
  </w:p>
  <w:p w:rsidR="0032675F" w:rsidRDefault="00326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64" w:rsidRDefault="00135964" w:rsidP="0032675F">
      <w:pPr>
        <w:spacing w:after="0" w:line="240" w:lineRule="auto"/>
      </w:pPr>
      <w:r>
        <w:separator/>
      </w:r>
    </w:p>
  </w:footnote>
  <w:footnote w:type="continuationSeparator" w:id="0">
    <w:p w:rsidR="00135964" w:rsidRDefault="00135964" w:rsidP="00326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76690"/>
    <w:multiLevelType w:val="hybridMultilevel"/>
    <w:tmpl w:val="A24CB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C34497"/>
    <w:multiLevelType w:val="hybridMultilevel"/>
    <w:tmpl w:val="FC32AD90"/>
    <w:lvl w:ilvl="0" w:tplc="BEE4C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0A"/>
    <w:rsid w:val="00026905"/>
    <w:rsid w:val="0003397D"/>
    <w:rsid w:val="000442EA"/>
    <w:rsid w:val="0004730B"/>
    <w:rsid w:val="00062B02"/>
    <w:rsid w:val="000639B7"/>
    <w:rsid w:val="00081737"/>
    <w:rsid w:val="00084B95"/>
    <w:rsid w:val="00086C22"/>
    <w:rsid w:val="00092EDF"/>
    <w:rsid w:val="00097E00"/>
    <w:rsid w:val="000A49A2"/>
    <w:rsid w:val="000D0342"/>
    <w:rsid w:val="000E70D1"/>
    <w:rsid w:val="000F6AFE"/>
    <w:rsid w:val="00101F7B"/>
    <w:rsid w:val="00105DDE"/>
    <w:rsid w:val="0011562B"/>
    <w:rsid w:val="00115B1E"/>
    <w:rsid w:val="00135964"/>
    <w:rsid w:val="00166120"/>
    <w:rsid w:val="00190ECB"/>
    <w:rsid w:val="00194D98"/>
    <w:rsid w:val="001A3A0A"/>
    <w:rsid w:val="001B1A4E"/>
    <w:rsid w:val="001C0E89"/>
    <w:rsid w:val="001C56DB"/>
    <w:rsid w:val="001C774B"/>
    <w:rsid w:val="001D5C99"/>
    <w:rsid w:val="001E4B94"/>
    <w:rsid w:val="001E52ED"/>
    <w:rsid w:val="00225ED2"/>
    <w:rsid w:val="00227025"/>
    <w:rsid w:val="00250605"/>
    <w:rsid w:val="0026145A"/>
    <w:rsid w:val="00266CBF"/>
    <w:rsid w:val="00267715"/>
    <w:rsid w:val="002724C1"/>
    <w:rsid w:val="0027352C"/>
    <w:rsid w:val="00275E61"/>
    <w:rsid w:val="00275F21"/>
    <w:rsid w:val="00284E05"/>
    <w:rsid w:val="002868A4"/>
    <w:rsid w:val="002914E4"/>
    <w:rsid w:val="002964D9"/>
    <w:rsid w:val="002967F0"/>
    <w:rsid w:val="002C36CD"/>
    <w:rsid w:val="002C3DB1"/>
    <w:rsid w:val="002C47B2"/>
    <w:rsid w:val="002E0568"/>
    <w:rsid w:val="00300CB4"/>
    <w:rsid w:val="0032068C"/>
    <w:rsid w:val="0032675F"/>
    <w:rsid w:val="00361D2A"/>
    <w:rsid w:val="00372ABE"/>
    <w:rsid w:val="0037450E"/>
    <w:rsid w:val="00374E83"/>
    <w:rsid w:val="0038486F"/>
    <w:rsid w:val="00385BFE"/>
    <w:rsid w:val="003A61C8"/>
    <w:rsid w:val="003B58D8"/>
    <w:rsid w:val="003B7FCA"/>
    <w:rsid w:val="003D256A"/>
    <w:rsid w:val="004026EE"/>
    <w:rsid w:val="00403C34"/>
    <w:rsid w:val="00410301"/>
    <w:rsid w:val="004129F6"/>
    <w:rsid w:val="00414C2D"/>
    <w:rsid w:val="00420B18"/>
    <w:rsid w:val="004349CD"/>
    <w:rsid w:val="00436A63"/>
    <w:rsid w:val="004445EB"/>
    <w:rsid w:val="00451AD8"/>
    <w:rsid w:val="00464363"/>
    <w:rsid w:val="00464B6D"/>
    <w:rsid w:val="00472D98"/>
    <w:rsid w:val="00475EE2"/>
    <w:rsid w:val="00494B76"/>
    <w:rsid w:val="004B4105"/>
    <w:rsid w:val="004D004E"/>
    <w:rsid w:val="004D1487"/>
    <w:rsid w:val="004E60D3"/>
    <w:rsid w:val="004E6AA9"/>
    <w:rsid w:val="004F5AA1"/>
    <w:rsid w:val="00504DDF"/>
    <w:rsid w:val="00514B51"/>
    <w:rsid w:val="00536764"/>
    <w:rsid w:val="005512B7"/>
    <w:rsid w:val="00563D42"/>
    <w:rsid w:val="00564B1F"/>
    <w:rsid w:val="00577C9C"/>
    <w:rsid w:val="0058585F"/>
    <w:rsid w:val="0058634C"/>
    <w:rsid w:val="00593A62"/>
    <w:rsid w:val="005D6D32"/>
    <w:rsid w:val="005E018C"/>
    <w:rsid w:val="00611B4B"/>
    <w:rsid w:val="006204D2"/>
    <w:rsid w:val="0063431C"/>
    <w:rsid w:val="0065583C"/>
    <w:rsid w:val="00660B2F"/>
    <w:rsid w:val="00661EE7"/>
    <w:rsid w:val="00676F1A"/>
    <w:rsid w:val="00693409"/>
    <w:rsid w:val="006A1A47"/>
    <w:rsid w:val="006B2C8F"/>
    <w:rsid w:val="006B3EA3"/>
    <w:rsid w:val="006D14A2"/>
    <w:rsid w:val="006E4A71"/>
    <w:rsid w:val="006F7CA1"/>
    <w:rsid w:val="00706A10"/>
    <w:rsid w:val="00724190"/>
    <w:rsid w:val="00732953"/>
    <w:rsid w:val="00736F92"/>
    <w:rsid w:val="0074059C"/>
    <w:rsid w:val="00746A81"/>
    <w:rsid w:val="00761789"/>
    <w:rsid w:val="007A389A"/>
    <w:rsid w:val="007A4AEB"/>
    <w:rsid w:val="007B19BC"/>
    <w:rsid w:val="007B1DB4"/>
    <w:rsid w:val="007C6BE6"/>
    <w:rsid w:val="00801877"/>
    <w:rsid w:val="00807071"/>
    <w:rsid w:val="00831702"/>
    <w:rsid w:val="00840431"/>
    <w:rsid w:val="00874768"/>
    <w:rsid w:val="00893614"/>
    <w:rsid w:val="008A6530"/>
    <w:rsid w:val="008C000E"/>
    <w:rsid w:val="008C2F34"/>
    <w:rsid w:val="008C777F"/>
    <w:rsid w:val="008D5E57"/>
    <w:rsid w:val="008F07E7"/>
    <w:rsid w:val="008F22D6"/>
    <w:rsid w:val="00904313"/>
    <w:rsid w:val="00905ED0"/>
    <w:rsid w:val="00907082"/>
    <w:rsid w:val="00937CFA"/>
    <w:rsid w:val="009403B4"/>
    <w:rsid w:val="00942EB7"/>
    <w:rsid w:val="009431A7"/>
    <w:rsid w:val="009571AF"/>
    <w:rsid w:val="00961A4E"/>
    <w:rsid w:val="00963FE8"/>
    <w:rsid w:val="009641AC"/>
    <w:rsid w:val="0096572F"/>
    <w:rsid w:val="009700F8"/>
    <w:rsid w:val="00994CB2"/>
    <w:rsid w:val="009957DC"/>
    <w:rsid w:val="009A6D0B"/>
    <w:rsid w:val="009A7859"/>
    <w:rsid w:val="009B100B"/>
    <w:rsid w:val="009B6B90"/>
    <w:rsid w:val="009E6B0A"/>
    <w:rsid w:val="00A009A6"/>
    <w:rsid w:val="00A050FE"/>
    <w:rsid w:val="00A05A33"/>
    <w:rsid w:val="00A07F50"/>
    <w:rsid w:val="00A17ECC"/>
    <w:rsid w:val="00A366B2"/>
    <w:rsid w:val="00A40426"/>
    <w:rsid w:val="00A43D7D"/>
    <w:rsid w:val="00A45338"/>
    <w:rsid w:val="00A57334"/>
    <w:rsid w:val="00A64B3B"/>
    <w:rsid w:val="00A716BB"/>
    <w:rsid w:val="00A71A90"/>
    <w:rsid w:val="00A71F01"/>
    <w:rsid w:val="00AA43BF"/>
    <w:rsid w:val="00AC5FF9"/>
    <w:rsid w:val="00AC7AA8"/>
    <w:rsid w:val="00AE2B21"/>
    <w:rsid w:val="00B10D23"/>
    <w:rsid w:val="00B31450"/>
    <w:rsid w:val="00B32431"/>
    <w:rsid w:val="00B33187"/>
    <w:rsid w:val="00B338FA"/>
    <w:rsid w:val="00B33A9A"/>
    <w:rsid w:val="00B404B3"/>
    <w:rsid w:val="00B73206"/>
    <w:rsid w:val="00B74587"/>
    <w:rsid w:val="00B74936"/>
    <w:rsid w:val="00B75074"/>
    <w:rsid w:val="00B801EA"/>
    <w:rsid w:val="00B9331F"/>
    <w:rsid w:val="00BA18A3"/>
    <w:rsid w:val="00BA491F"/>
    <w:rsid w:val="00BB03A1"/>
    <w:rsid w:val="00BE39F5"/>
    <w:rsid w:val="00BF5443"/>
    <w:rsid w:val="00C113BD"/>
    <w:rsid w:val="00C35F0D"/>
    <w:rsid w:val="00C45705"/>
    <w:rsid w:val="00C54A4F"/>
    <w:rsid w:val="00C72076"/>
    <w:rsid w:val="00C96EBB"/>
    <w:rsid w:val="00CA49DC"/>
    <w:rsid w:val="00CC6818"/>
    <w:rsid w:val="00CD3FCC"/>
    <w:rsid w:val="00CD7C55"/>
    <w:rsid w:val="00CF2FAA"/>
    <w:rsid w:val="00D0018D"/>
    <w:rsid w:val="00D077F7"/>
    <w:rsid w:val="00D112E1"/>
    <w:rsid w:val="00D15E80"/>
    <w:rsid w:val="00D21CBD"/>
    <w:rsid w:val="00D30AFD"/>
    <w:rsid w:val="00D42B1C"/>
    <w:rsid w:val="00D57111"/>
    <w:rsid w:val="00D61F33"/>
    <w:rsid w:val="00D62179"/>
    <w:rsid w:val="00D638FF"/>
    <w:rsid w:val="00D641BF"/>
    <w:rsid w:val="00D65A01"/>
    <w:rsid w:val="00D71907"/>
    <w:rsid w:val="00D7595A"/>
    <w:rsid w:val="00D77251"/>
    <w:rsid w:val="00D80B32"/>
    <w:rsid w:val="00D944CA"/>
    <w:rsid w:val="00DA3366"/>
    <w:rsid w:val="00DA45FF"/>
    <w:rsid w:val="00DA5362"/>
    <w:rsid w:val="00DB79EE"/>
    <w:rsid w:val="00DC4C1B"/>
    <w:rsid w:val="00DE2DD3"/>
    <w:rsid w:val="00DF311D"/>
    <w:rsid w:val="00DF3669"/>
    <w:rsid w:val="00E01A27"/>
    <w:rsid w:val="00E12222"/>
    <w:rsid w:val="00E2148C"/>
    <w:rsid w:val="00E218D7"/>
    <w:rsid w:val="00E22DDD"/>
    <w:rsid w:val="00E27AE1"/>
    <w:rsid w:val="00E436D0"/>
    <w:rsid w:val="00E53101"/>
    <w:rsid w:val="00E613E9"/>
    <w:rsid w:val="00E93093"/>
    <w:rsid w:val="00EA426F"/>
    <w:rsid w:val="00EA6109"/>
    <w:rsid w:val="00EB63E8"/>
    <w:rsid w:val="00EE20DE"/>
    <w:rsid w:val="00EF7265"/>
    <w:rsid w:val="00F019A0"/>
    <w:rsid w:val="00F22481"/>
    <w:rsid w:val="00F27F39"/>
    <w:rsid w:val="00F31D73"/>
    <w:rsid w:val="00F42125"/>
    <w:rsid w:val="00F53371"/>
    <w:rsid w:val="00F55EBB"/>
    <w:rsid w:val="00F70469"/>
    <w:rsid w:val="00F72A11"/>
    <w:rsid w:val="00F72EBC"/>
    <w:rsid w:val="00F82099"/>
    <w:rsid w:val="00F90CCA"/>
    <w:rsid w:val="00F948E7"/>
    <w:rsid w:val="00FA41B8"/>
    <w:rsid w:val="00FE1B9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239759-9D9E-4C97-A2C7-8D0F9EAD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2E1"/>
    <w:pPr>
      <w:ind w:left="720"/>
      <w:contextualSpacing/>
    </w:pPr>
  </w:style>
  <w:style w:type="paragraph" w:styleId="Header">
    <w:name w:val="header"/>
    <w:basedOn w:val="Normal"/>
    <w:link w:val="HeaderChar"/>
    <w:uiPriority w:val="99"/>
    <w:unhideWhenUsed/>
    <w:rsid w:val="00326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75F"/>
  </w:style>
  <w:style w:type="paragraph" w:styleId="Footer">
    <w:name w:val="footer"/>
    <w:basedOn w:val="Normal"/>
    <w:link w:val="FooterChar"/>
    <w:uiPriority w:val="99"/>
    <w:unhideWhenUsed/>
    <w:rsid w:val="00326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75F"/>
  </w:style>
  <w:style w:type="paragraph" w:styleId="FootnoteText">
    <w:name w:val="footnote text"/>
    <w:basedOn w:val="Normal"/>
    <w:link w:val="FootnoteTextChar"/>
    <w:uiPriority w:val="99"/>
    <w:unhideWhenUsed/>
    <w:rsid w:val="0004730B"/>
    <w:pPr>
      <w:spacing w:after="0" w:line="240" w:lineRule="auto"/>
    </w:pPr>
    <w:rPr>
      <w:sz w:val="20"/>
      <w:szCs w:val="20"/>
    </w:rPr>
  </w:style>
  <w:style w:type="character" w:customStyle="1" w:styleId="FootnoteTextChar">
    <w:name w:val="Footnote Text Char"/>
    <w:basedOn w:val="DefaultParagraphFont"/>
    <w:link w:val="FootnoteText"/>
    <w:uiPriority w:val="99"/>
    <w:rsid w:val="0004730B"/>
    <w:rPr>
      <w:sz w:val="20"/>
      <w:szCs w:val="20"/>
    </w:rPr>
  </w:style>
  <w:style w:type="character" w:styleId="FootnoteReference">
    <w:name w:val="footnote reference"/>
    <w:basedOn w:val="DefaultParagraphFont"/>
    <w:uiPriority w:val="99"/>
    <w:unhideWhenUsed/>
    <w:rsid w:val="0004730B"/>
    <w:rPr>
      <w:vertAlign w:val="superscript"/>
    </w:rPr>
  </w:style>
  <w:style w:type="paragraph" w:styleId="EndnoteText">
    <w:name w:val="endnote text"/>
    <w:basedOn w:val="Normal"/>
    <w:link w:val="EndnoteTextChar"/>
    <w:uiPriority w:val="99"/>
    <w:semiHidden/>
    <w:unhideWhenUsed/>
    <w:rsid w:val="00937C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CFA"/>
    <w:rPr>
      <w:sz w:val="20"/>
      <w:szCs w:val="20"/>
    </w:rPr>
  </w:style>
  <w:style w:type="character" w:styleId="EndnoteReference">
    <w:name w:val="endnote reference"/>
    <w:basedOn w:val="DefaultParagraphFont"/>
    <w:uiPriority w:val="99"/>
    <w:semiHidden/>
    <w:unhideWhenUsed/>
    <w:rsid w:val="00937CFA"/>
    <w:rPr>
      <w:vertAlign w:val="superscript"/>
    </w:rPr>
  </w:style>
  <w:style w:type="character" w:styleId="CommentReference">
    <w:name w:val="annotation reference"/>
    <w:basedOn w:val="DefaultParagraphFont"/>
    <w:uiPriority w:val="99"/>
    <w:semiHidden/>
    <w:unhideWhenUsed/>
    <w:rsid w:val="003B58D8"/>
    <w:rPr>
      <w:sz w:val="16"/>
      <w:szCs w:val="16"/>
    </w:rPr>
  </w:style>
  <w:style w:type="paragraph" w:styleId="CommentText">
    <w:name w:val="annotation text"/>
    <w:basedOn w:val="Normal"/>
    <w:link w:val="CommentTextChar"/>
    <w:uiPriority w:val="99"/>
    <w:semiHidden/>
    <w:unhideWhenUsed/>
    <w:rsid w:val="003B58D8"/>
    <w:pPr>
      <w:spacing w:line="240" w:lineRule="auto"/>
    </w:pPr>
    <w:rPr>
      <w:sz w:val="20"/>
      <w:szCs w:val="20"/>
    </w:rPr>
  </w:style>
  <w:style w:type="character" w:customStyle="1" w:styleId="CommentTextChar">
    <w:name w:val="Comment Text Char"/>
    <w:basedOn w:val="DefaultParagraphFont"/>
    <w:link w:val="CommentText"/>
    <w:uiPriority w:val="99"/>
    <w:semiHidden/>
    <w:rsid w:val="003B58D8"/>
    <w:rPr>
      <w:sz w:val="20"/>
      <w:szCs w:val="20"/>
    </w:rPr>
  </w:style>
  <w:style w:type="paragraph" w:styleId="CommentSubject">
    <w:name w:val="annotation subject"/>
    <w:basedOn w:val="CommentText"/>
    <w:next w:val="CommentText"/>
    <w:link w:val="CommentSubjectChar"/>
    <w:uiPriority w:val="99"/>
    <w:semiHidden/>
    <w:unhideWhenUsed/>
    <w:rsid w:val="003B58D8"/>
    <w:rPr>
      <w:b/>
      <w:bCs/>
    </w:rPr>
  </w:style>
  <w:style w:type="character" w:customStyle="1" w:styleId="CommentSubjectChar">
    <w:name w:val="Comment Subject Char"/>
    <w:basedOn w:val="CommentTextChar"/>
    <w:link w:val="CommentSubject"/>
    <w:uiPriority w:val="99"/>
    <w:semiHidden/>
    <w:rsid w:val="003B58D8"/>
    <w:rPr>
      <w:b/>
      <w:bCs/>
      <w:sz w:val="20"/>
      <w:szCs w:val="20"/>
    </w:rPr>
  </w:style>
  <w:style w:type="paragraph" w:styleId="BalloonText">
    <w:name w:val="Balloon Text"/>
    <w:basedOn w:val="Normal"/>
    <w:link w:val="BalloonTextChar"/>
    <w:uiPriority w:val="99"/>
    <w:semiHidden/>
    <w:unhideWhenUsed/>
    <w:rsid w:val="003B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5722-41BB-4CC5-B8FF-4ECC3F89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Ingram</dc:creator>
  <cp:lastModifiedBy>Virginia Ingram</cp:lastModifiedBy>
  <cp:revision>2</cp:revision>
  <dcterms:created xsi:type="dcterms:W3CDTF">2016-10-22T11:12:00Z</dcterms:created>
  <dcterms:modified xsi:type="dcterms:W3CDTF">2016-10-22T11:12:00Z</dcterms:modified>
</cp:coreProperties>
</file>